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6D5" w:rsidRDefault="009F79FC" w:rsidP="007526D5">
      <w:pPr>
        <w:jc w:val="center"/>
        <w:rPr>
          <w:rFonts w:ascii="Century Gothic" w:hAnsi="Century Gothic" w:cs="Verdana"/>
          <w:b/>
          <w:bCs/>
          <w:color w:val="000000"/>
          <w:sz w:val="28"/>
          <w:szCs w:val="28"/>
        </w:rPr>
      </w:pPr>
      <w:r>
        <w:rPr>
          <w:rFonts w:ascii="Century Gothic" w:hAnsi="Century Gothic" w:cs="Verdana"/>
          <w:b/>
          <w:bCs/>
          <w:color w:val="000000"/>
          <w:sz w:val="28"/>
          <w:szCs w:val="28"/>
        </w:rPr>
        <w:t xml:space="preserve">Muster </w:t>
      </w:r>
      <w:r w:rsidR="0098789F">
        <w:rPr>
          <w:rFonts w:ascii="Century Gothic" w:hAnsi="Century Gothic" w:cs="Verdana"/>
          <w:b/>
          <w:bCs/>
          <w:color w:val="000000"/>
          <w:sz w:val="28"/>
          <w:szCs w:val="28"/>
        </w:rPr>
        <w:t>–</w:t>
      </w:r>
      <w:r>
        <w:rPr>
          <w:rFonts w:ascii="Century Gothic" w:hAnsi="Century Gothic" w:cs="Verdana"/>
          <w:b/>
          <w:bCs/>
          <w:color w:val="000000"/>
          <w:sz w:val="28"/>
          <w:szCs w:val="28"/>
        </w:rPr>
        <w:t xml:space="preserve"> </w:t>
      </w:r>
      <w:r w:rsidR="00061E8B" w:rsidRPr="00EB5099">
        <w:rPr>
          <w:rFonts w:ascii="Century Gothic" w:hAnsi="Century Gothic" w:cs="Verdana"/>
          <w:b/>
          <w:bCs/>
          <w:color w:val="000000"/>
          <w:sz w:val="28"/>
          <w:szCs w:val="28"/>
        </w:rPr>
        <w:t>Datenschutzerklärung</w:t>
      </w:r>
      <w:r w:rsidR="0098789F">
        <w:rPr>
          <w:rFonts w:ascii="Century Gothic" w:hAnsi="Century Gothic" w:cs="Verdana"/>
          <w:b/>
          <w:bCs/>
          <w:color w:val="000000"/>
          <w:sz w:val="28"/>
          <w:szCs w:val="28"/>
        </w:rPr>
        <w:t xml:space="preserve"> Hotellerie</w:t>
      </w:r>
    </w:p>
    <w:p w:rsidR="007526D5" w:rsidRDefault="007526D5" w:rsidP="007526D5">
      <w:pPr>
        <w:rPr>
          <w:rFonts w:ascii="Arial" w:hAnsi="Arial" w:cs="Arial"/>
          <w:sz w:val="23"/>
          <w:szCs w:val="23"/>
        </w:rPr>
      </w:pPr>
      <w:r w:rsidRPr="00065465">
        <w:rPr>
          <w:rFonts w:ascii="Century Gothic" w:hAnsi="Century Gothic" w:cs="Arial"/>
          <w:sz w:val="20"/>
          <w:szCs w:val="20"/>
        </w:rPr>
        <w:t xml:space="preserve">Diese Erklärung stellt ein unverbindliches Muster dar und ist von jedem </w:t>
      </w:r>
      <w:proofErr w:type="spellStart"/>
      <w:r w:rsidRPr="00065465">
        <w:rPr>
          <w:rFonts w:ascii="Century Gothic" w:hAnsi="Century Gothic" w:cs="Arial"/>
          <w:sz w:val="20"/>
          <w:szCs w:val="20"/>
        </w:rPr>
        <w:t>Unterkunftgeber</w:t>
      </w:r>
      <w:proofErr w:type="spellEnd"/>
      <w:r w:rsidRPr="00065465">
        <w:rPr>
          <w:rFonts w:ascii="Century Gothic" w:hAnsi="Century Gothic" w:cs="Arial"/>
          <w:sz w:val="20"/>
          <w:szCs w:val="20"/>
        </w:rPr>
        <w:t xml:space="preserve"> zu prüfen und </w:t>
      </w:r>
      <w:r w:rsidR="001A4382">
        <w:rPr>
          <w:rFonts w:ascii="Century Gothic" w:hAnsi="Century Gothic" w:cs="Arial"/>
          <w:sz w:val="20"/>
          <w:szCs w:val="20"/>
        </w:rPr>
        <w:t xml:space="preserve">individuell </w:t>
      </w:r>
      <w:r w:rsidRPr="00065465">
        <w:rPr>
          <w:rFonts w:ascii="Century Gothic" w:hAnsi="Century Gothic" w:cs="Arial"/>
          <w:sz w:val="20"/>
          <w:szCs w:val="20"/>
        </w:rPr>
        <w:t>anzupassen</w:t>
      </w:r>
      <w:r w:rsidR="00934579">
        <w:rPr>
          <w:rFonts w:ascii="Century Gothic" w:hAnsi="Century Gothic" w:cs="Arial"/>
          <w:sz w:val="20"/>
          <w:szCs w:val="20"/>
        </w:rPr>
        <w:t xml:space="preserve"> und/oder zu erweitern</w:t>
      </w:r>
      <w:r w:rsidR="00096F25">
        <w:rPr>
          <w:rFonts w:ascii="Arial" w:hAnsi="Arial" w:cs="Arial"/>
          <w:sz w:val="18"/>
          <w:szCs w:val="18"/>
        </w:rPr>
        <w:t>!!</w:t>
      </w:r>
      <w:bookmarkStart w:id="0" w:name="_GoBack"/>
      <w:bookmarkEnd w:id="0"/>
    </w:p>
    <w:p w:rsidR="0098789F" w:rsidRDefault="0098789F" w:rsidP="0098789F">
      <w:pPr>
        <w:keepNext/>
        <w:keepLines/>
        <w:spacing w:after="60" w:line="240" w:lineRule="auto"/>
        <w:jc w:val="center"/>
        <w:rPr>
          <w:rFonts w:cstheme="minorHAnsi"/>
          <w:b/>
          <w:szCs w:val="20"/>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Grundlagen</w:t>
      </w:r>
    </w:p>
    <w:p w:rsidR="0098789F" w:rsidRDefault="0098789F" w:rsidP="0098789F">
      <w:pPr>
        <w:spacing w:line="240" w:lineRule="auto"/>
        <w:ind w:left="720"/>
        <w:rPr>
          <w:rFonts w:cstheme="minorHAnsi"/>
        </w:rPr>
      </w:pPr>
      <w:r>
        <w:rPr>
          <w:rFonts w:cstheme="minorHAnsi"/>
        </w:rPr>
        <w:t xml:space="preserve">Diese Datenschutzerklärung betrifft alle Personen, die die Dienstleistungen der (Firmenbezeichnung </w:t>
      </w:r>
      <w:r>
        <w:rPr>
          <w:rFonts w:cstheme="minorHAnsi"/>
          <w:highlight w:val="yellow"/>
        </w:rPr>
        <w:t>ERGÄNZEN</w:t>
      </w:r>
      <w:r>
        <w:rPr>
          <w:rFonts w:cstheme="minorHAnsi"/>
        </w:rPr>
        <w:t xml:space="preserve">, im Folgenden </w:t>
      </w:r>
      <w:r>
        <w:rPr>
          <w:rFonts w:cstheme="minorHAnsi"/>
          <w:highlight w:val="yellow"/>
        </w:rPr>
        <w:t>ERGÄNZEN</w:t>
      </w:r>
      <w:r>
        <w:rPr>
          <w:rFonts w:cstheme="minorHAnsi"/>
        </w:rPr>
        <w:t>) nutzen. Wir informieren Sie damit über Art, Umfang und Zweck der Erhebung und Verwendung Ihrer personenbezogenen Daten durch unser Unternehmen. Wir achten Ihre Privatsphäre und sind bestrebt, die gesetzlichen Vorgaben für die Verarbeitung Ihrer personenbezogenen Daten (EU-Verordnung Nr. 679/2016 (DSGVO), DSG 2000, DSG 2018 und TKG 2003) genau einzuhalten. Alle Ihre personenbezogenen Daten werden auf dieser Grundlage verarbeitet.</w:t>
      </w:r>
    </w:p>
    <w:p w:rsidR="0098789F" w:rsidRDefault="0098789F" w:rsidP="0098789F">
      <w:pPr>
        <w:spacing w:line="240" w:lineRule="auto"/>
        <w:ind w:left="720"/>
        <w:rPr>
          <w:rFonts w:cstheme="minorHAnsi"/>
        </w:rPr>
      </w:pPr>
      <w:r>
        <w:rPr>
          <w:rFonts w:cstheme="minorHAnsi"/>
        </w:rPr>
        <w:t xml:space="preserve">Verantwortlicher für die Datenverarbeitung ist </w:t>
      </w:r>
      <w:r>
        <w:rPr>
          <w:rFonts w:cstheme="minorHAnsi"/>
          <w:highlight w:val="yellow"/>
        </w:rPr>
        <w:t>ERGÄNZEN (Firmenbezeichnung, Kontaktdaten)</w:t>
      </w:r>
      <w:r>
        <w:rPr>
          <w:rFonts w:cstheme="minorHAnsi"/>
        </w:rPr>
        <w:t xml:space="preserve"> </w:t>
      </w:r>
      <w:r>
        <w:rPr>
          <w:rFonts w:cstheme="minorHAnsi"/>
          <w:highlight w:val="lightGray"/>
        </w:rPr>
        <w:t>SOFERN VORHANDEN</w:t>
      </w:r>
      <w:r>
        <w:rPr>
          <w:rFonts w:cstheme="minorHAnsi"/>
        </w:rPr>
        <w:t xml:space="preserve">, sein Vertreter ist </w:t>
      </w:r>
      <w:r>
        <w:rPr>
          <w:rFonts w:cstheme="minorHAnsi"/>
          <w:highlight w:val="yellow"/>
        </w:rPr>
        <w:t>ERGÄNZEN (Name, Kontaktdaten).</w:t>
      </w:r>
      <w:r>
        <w:rPr>
          <w:rFonts w:cstheme="minorHAnsi"/>
        </w:rPr>
        <w:t xml:space="preserve"> </w:t>
      </w:r>
    </w:p>
    <w:p w:rsidR="0098789F" w:rsidRDefault="0098789F" w:rsidP="0098789F">
      <w:pPr>
        <w:spacing w:line="240" w:lineRule="auto"/>
        <w:ind w:left="720"/>
        <w:rPr>
          <w:rFonts w:cstheme="minorHAnsi"/>
        </w:rPr>
      </w:pPr>
      <w:r>
        <w:rPr>
          <w:rFonts w:cstheme="minorHAnsi"/>
        </w:rPr>
        <w:t xml:space="preserve">Unser Datenschutzkoordinator ist </w:t>
      </w:r>
      <w:r>
        <w:rPr>
          <w:rFonts w:cstheme="minorHAnsi"/>
          <w:highlight w:val="yellow"/>
        </w:rPr>
        <w:t>ERGÄNZEN (Name, Kontaktdaten)</w:t>
      </w:r>
      <w:r>
        <w:rPr>
          <w:rFonts w:cstheme="minorHAnsi"/>
        </w:rPr>
        <w:t xml:space="preserve">. </w:t>
      </w:r>
    </w:p>
    <w:p w:rsidR="0098789F" w:rsidRDefault="0098789F" w:rsidP="0098789F">
      <w:pPr>
        <w:spacing w:line="240" w:lineRule="auto"/>
        <w:ind w:left="720"/>
        <w:rPr>
          <w:rFonts w:cstheme="minorHAnsi"/>
        </w:rPr>
      </w:pPr>
      <w:r>
        <w:rPr>
          <w:rFonts w:cstheme="minorHAnsi"/>
          <w:highlight w:val="lightGray"/>
        </w:rPr>
        <w:t>SOWEIT ERFORDERLICH</w:t>
      </w:r>
      <w:r>
        <w:rPr>
          <w:rFonts w:cstheme="minorHAnsi"/>
          <w:i/>
          <w:u w:val="single"/>
        </w:rPr>
        <w:t>:</w:t>
      </w:r>
      <w:r>
        <w:rPr>
          <w:rFonts w:cstheme="minorHAnsi"/>
        </w:rPr>
        <w:t xml:space="preserve"> Unser Datenschutzbeauftragter ist </w:t>
      </w:r>
      <w:r>
        <w:rPr>
          <w:rFonts w:cstheme="minorHAnsi"/>
          <w:highlight w:val="yellow"/>
        </w:rPr>
        <w:t>ERGÄNZEN (Name, Kontaktdaten)</w:t>
      </w:r>
      <w:r>
        <w:rPr>
          <w:rFonts w:cstheme="minorHAnsi"/>
        </w:rPr>
        <w:t xml:space="preserve"> </w:t>
      </w:r>
    </w:p>
    <w:p w:rsidR="0098789F" w:rsidRDefault="0098789F" w:rsidP="0098789F">
      <w:pPr>
        <w:spacing w:line="240" w:lineRule="auto"/>
        <w:ind w:left="720"/>
        <w:rPr>
          <w:rFonts w:cstheme="minorHAnsi"/>
        </w:rPr>
      </w:pPr>
      <w:r>
        <w:rPr>
          <w:rFonts w:cstheme="minorHAnsi"/>
        </w:rPr>
        <w:t>Mit der Nutzung unserer Dienstleistungen und der Erteilung von Einwilligungen im Sinne dieser Erklärung bestätigen Sie, dass Sie das 14. Lebensjahr vollendet haben und in der Lage sind, eine zulässige Einwilligung zu erteilen, oder dass bereits eine wirksame Einwilligung Ihres Erziehungsberechtigten oder Ihres Sachwalters vorliegt.</w:t>
      </w:r>
    </w:p>
    <w:p w:rsidR="0098789F" w:rsidRDefault="0098789F" w:rsidP="0098789F">
      <w:pPr>
        <w:spacing w:line="240" w:lineRule="auto"/>
        <w:ind w:left="720"/>
        <w:rPr>
          <w:rFonts w:cstheme="minorHAnsi"/>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Angaben gemäß Art 13 DSGVO</w:t>
      </w:r>
    </w:p>
    <w:p w:rsidR="0098789F" w:rsidRDefault="0098789F" w:rsidP="0098789F">
      <w:pPr>
        <w:spacing w:line="240" w:lineRule="auto"/>
        <w:ind w:left="720"/>
        <w:rPr>
          <w:rFonts w:cstheme="minorHAnsi"/>
        </w:rPr>
      </w:pPr>
      <w:r>
        <w:rPr>
          <w:rFonts w:cstheme="minorHAnsi"/>
        </w:rPr>
        <w:t xml:space="preserve">Ihre personenbezogenen Daten, das sind insbesondere </w:t>
      </w:r>
    </w:p>
    <w:p w:rsidR="0098789F" w:rsidRDefault="0098789F" w:rsidP="0098789F">
      <w:pPr>
        <w:numPr>
          <w:ilvl w:val="0"/>
          <w:numId w:val="8"/>
        </w:numPr>
        <w:spacing w:after="200" w:line="240" w:lineRule="auto"/>
        <w:jc w:val="both"/>
        <w:rPr>
          <w:rFonts w:cstheme="minorHAnsi"/>
          <w:iCs/>
          <w:lang w:eastAsia="de-DE"/>
        </w:rPr>
      </w:pPr>
      <w:r>
        <w:rPr>
          <w:rFonts w:cstheme="minorHAnsi"/>
        </w:rPr>
        <w:t xml:space="preserve">Ihre </w:t>
      </w:r>
      <w:r>
        <w:rPr>
          <w:rFonts w:cstheme="minorHAnsi"/>
          <w:iCs/>
          <w:lang w:eastAsia="de-DE"/>
        </w:rPr>
        <w:t>Stammdaten (</w:t>
      </w:r>
      <w:r>
        <w:rPr>
          <w:rFonts w:cstheme="minorHAnsi"/>
        </w:rPr>
        <w:t>Name, Vorname, Adresse, Mail Adresse, Telefon- und Faxnummer, Geburtsdatum, Kundennummer</w:t>
      </w:r>
      <w:r>
        <w:rPr>
          <w:rFonts w:cstheme="minorHAnsi"/>
          <w:iCs/>
          <w:lang w:eastAsia="de-DE"/>
        </w:rPr>
        <w:t xml:space="preserve">) sowie Sprache und KFZ-Kennzeichen,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die Daten in Reisedokumenten (</w:t>
      </w:r>
      <w:r>
        <w:rPr>
          <w:rFonts w:cstheme="minorHAnsi"/>
        </w:rPr>
        <w:t>Passnummer, Passdaten, Geburtsdatum, ausstellende Behörde, Laufzeit, Nationalität</w:t>
      </w:r>
      <w:r>
        <w:rPr>
          <w:rFonts w:cstheme="minorHAnsi"/>
          <w:iCs/>
          <w:lang w:eastAsia="de-DE"/>
        </w:rPr>
        <w:t xml:space="preserve">) und Ausweisen (Personalausweis, Führerschein etc. samt ausstellender Behörde und Laufzeit),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die Daten zu Zahlungsart und im Zusammenhang mit Zahlungen, insbesondere mit EC-Karten, Kreditkarten und Bankkarten,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die von Ihnen angefragte Aufenthaltsdauer sowie mit dem Aufenthalt zusammenhängende Destinationen, Hotels, Kontaktpersonen, Konditionen, Special Services, Gesundheitsdaten, Vielfliegernummer, persönliche Vorlieben, die Sie uns bekannt geben, und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besondere Kategorien von Daten wie Gesundheitsdaten sowie Daten über besondere Bedürfnisse und zu Ehe/Partnerschaft, </w:t>
      </w:r>
    </w:p>
    <w:p w:rsidR="0098789F" w:rsidRDefault="0098789F" w:rsidP="0098789F">
      <w:pPr>
        <w:spacing w:line="240" w:lineRule="auto"/>
        <w:ind w:left="720"/>
        <w:rPr>
          <w:rFonts w:cstheme="minorHAnsi"/>
          <w:iCs/>
          <w:lang w:eastAsia="de-DE"/>
        </w:rPr>
      </w:pPr>
      <w:r>
        <w:rPr>
          <w:rFonts w:cstheme="minorHAnsi"/>
        </w:rPr>
        <w:t xml:space="preserve">werden für unsere Dienstleistungen benötigt. Dazu gehören auch </w:t>
      </w:r>
      <w:r>
        <w:rPr>
          <w:rFonts w:cstheme="minorHAnsi"/>
          <w:iCs/>
          <w:lang w:eastAsia="de-DE"/>
        </w:rPr>
        <w:t xml:space="preserve">Buchungen von Reisen, Fremdenführern, Gastronomie, Mietfahrzeugen, Transfers, </w:t>
      </w:r>
      <w:proofErr w:type="spellStart"/>
      <w:r>
        <w:rPr>
          <w:rFonts w:cstheme="minorHAnsi"/>
          <w:iCs/>
          <w:lang w:eastAsia="de-DE"/>
        </w:rPr>
        <w:t>Registraturabwicklungen</w:t>
      </w:r>
      <w:proofErr w:type="spellEnd"/>
      <w:r>
        <w:rPr>
          <w:rFonts w:cstheme="minorHAnsi"/>
          <w:iCs/>
          <w:lang w:eastAsia="de-DE"/>
        </w:rPr>
        <w:t xml:space="preserve">, Versicherungen, Events, Touren, Akkreditierungen, Gutscheinen einschließlich Kundenanlage, Verrechnung und deren Überprüfung (B2B, B2C, FIT), Ticketbuchungen, </w:t>
      </w:r>
      <w:r>
        <w:rPr>
          <w:rFonts w:cstheme="minorHAnsi"/>
          <w:iCs/>
          <w:highlight w:val="yellow"/>
          <w:lang w:eastAsia="de-DE"/>
        </w:rPr>
        <w:t>ERGÄNZEN</w:t>
      </w:r>
      <w:r>
        <w:rPr>
          <w:rFonts w:cstheme="minorHAnsi"/>
          <w:iCs/>
          <w:lang w:eastAsia="de-DE"/>
        </w:rPr>
        <w:t>.</w:t>
      </w:r>
    </w:p>
    <w:p w:rsidR="0098789F" w:rsidRDefault="0098789F" w:rsidP="0098789F">
      <w:pPr>
        <w:spacing w:line="240" w:lineRule="auto"/>
        <w:ind w:left="720"/>
        <w:rPr>
          <w:rFonts w:cstheme="minorHAnsi"/>
          <w:iCs/>
          <w:lang w:eastAsia="de-DE"/>
        </w:rPr>
      </w:pPr>
      <w:r>
        <w:rPr>
          <w:rFonts w:cstheme="minorHAnsi"/>
          <w:iCs/>
          <w:lang w:eastAsia="de-DE"/>
        </w:rPr>
        <w:lastRenderedPageBreak/>
        <w:t xml:space="preserve">Diese Daten werden deshalb zu diesen Zwecken von uns gespeichert, verarbeitet und, soweit erforderlich, an Dritte, mit denen wir zur Erbringung eines möglichst effektiven und bestmöglichen Service für unsere Kunden, zusammenarbeiten – dazu können auch Dienstleister in Drittstaaten als Auftragsverarbeiter, Software- und Agenturdienstleister </w:t>
      </w:r>
      <w:r>
        <w:rPr>
          <w:rFonts w:cstheme="minorHAnsi"/>
          <w:iCs/>
          <w:highlight w:val="yellow"/>
          <w:lang w:eastAsia="de-DE"/>
        </w:rPr>
        <w:t>SOWIE SONSTIGE ERGÄNZEN</w:t>
      </w:r>
      <w:r>
        <w:rPr>
          <w:rFonts w:cstheme="minorHAnsi"/>
          <w:iCs/>
          <w:lang w:eastAsia="de-DE"/>
        </w:rPr>
        <w:t xml:space="preserve"> gehören –, übermittelt. </w:t>
      </w:r>
    </w:p>
    <w:p w:rsidR="0098789F" w:rsidRDefault="0098789F" w:rsidP="0098789F">
      <w:pPr>
        <w:spacing w:line="240" w:lineRule="auto"/>
        <w:ind w:left="720"/>
        <w:rPr>
          <w:rFonts w:cstheme="minorHAnsi"/>
          <w:i/>
          <w:iCs/>
          <w:u w:val="single"/>
          <w:lang w:eastAsia="de-DE"/>
        </w:rPr>
      </w:pPr>
      <w:r>
        <w:rPr>
          <w:rFonts w:cstheme="minorHAnsi"/>
          <w:i/>
          <w:iCs/>
          <w:highlight w:val="lightGray"/>
          <w:u w:val="single"/>
          <w:lang w:eastAsia="de-DE"/>
        </w:rPr>
        <w:t>WENN ZUTREFFEND:</w:t>
      </w:r>
      <w:r>
        <w:rPr>
          <w:rFonts w:cstheme="minorHAnsi"/>
          <w:iCs/>
          <w:lang w:eastAsia="de-DE"/>
        </w:rPr>
        <w:t xml:space="preserve"> </w:t>
      </w:r>
      <w:proofErr w:type="spellStart"/>
      <w:r>
        <w:rPr>
          <w:rFonts w:cstheme="minorHAnsi"/>
          <w:iCs/>
          <w:lang w:eastAsia="de-DE"/>
        </w:rPr>
        <w:t>Profiling</w:t>
      </w:r>
      <w:proofErr w:type="spellEnd"/>
      <w:r>
        <w:rPr>
          <w:rFonts w:cstheme="minorHAnsi"/>
          <w:iCs/>
          <w:lang w:eastAsia="de-DE"/>
        </w:rPr>
        <w:t xml:space="preserve"> und automatisierte Entscheidungen setzen wir nicht ein. </w:t>
      </w:r>
      <w:r>
        <w:rPr>
          <w:rFonts w:cstheme="minorHAnsi"/>
          <w:i/>
          <w:iCs/>
          <w:highlight w:val="lightGray"/>
          <w:u w:val="single"/>
          <w:lang w:eastAsia="de-DE"/>
        </w:rPr>
        <w:t>ANDERNFALLS SPEZIFIZIEREN UND PRÄZISE UND VOLLSTÄNDIG ERLÄUTERN IN WELCHER FORM SOLCHE TECHNIKEN EINGESETZT WERDEN;</w:t>
      </w:r>
    </w:p>
    <w:p w:rsidR="0098789F" w:rsidRDefault="0098789F" w:rsidP="0098789F">
      <w:pPr>
        <w:spacing w:line="240" w:lineRule="auto"/>
        <w:ind w:left="720"/>
        <w:rPr>
          <w:rFonts w:cstheme="minorHAnsi"/>
          <w:iCs/>
          <w:lang w:eastAsia="de-DE"/>
        </w:rPr>
      </w:pPr>
      <w:r>
        <w:rPr>
          <w:rFonts w:cstheme="minorHAnsi"/>
          <w:iCs/>
          <w:lang w:eastAsia="de-DE"/>
        </w:rPr>
        <w:t xml:space="preserve">Die Rechtsgrundlagen für diese Datenverarbeitungsprozesse sind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die Erfüllung unserer vorvertraglichen und vertraglichen Verpflichtungen Ihnen gegenüber,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von Ihnen eingeholte Einwilligungen, </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 xml:space="preserve">gesetzliche, vertragliche oder sonstige rechtliche Verpflichtungen unsererseits (z.B. Dokumentationsrechte und -pflichten nach dem Rechnungswesen, Steuer- und Zollrecht, Vertragswesen, Meldewesen, Rechtsstreitigkeiten </w:t>
      </w:r>
      <w:r>
        <w:rPr>
          <w:rFonts w:cstheme="minorHAnsi"/>
          <w:iCs/>
          <w:highlight w:val="yellow"/>
          <w:lang w:eastAsia="de-DE"/>
        </w:rPr>
        <w:t>ERGÄNZEN</w:t>
      </w:r>
      <w:r>
        <w:rPr>
          <w:rFonts w:cstheme="minorHAnsi"/>
          <w:iCs/>
          <w:lang w:eastAsia="de-DE"/>
        </w:rPr>
        <w:t>) sowie § 96 TKG und</w:t>
      </w:r>
    </w:p>
    <w:p w:rsidR="0098789F" w:rsidRDefault="0098789F" w:rsidP="0098789F">
      <w:pPr>
        <w:numPr>
          <w:ilvl w:val="0"/>
          <w:numId w:val="8"/>
        </w:numPr>
        <w:spacing w:after="200" w:line="240" w:lineRule="auto"/>
        <w:jc w:val="both"/>
        <w:rPr>
          <w:rFonts w:cstheme="minorHAnsi"/>
          <w:iCs/>
          <w:lang w:eastAsia="de-DE"/>
        </w:rPr>
      </w:pPr>
      <w:r>
        <w:rPr>
          <w:rFonts w:cstheme="minorHAnsi"/>
          <w:iCs/>
          <w:lang w:eastAsia="de-DE"/>
        </w:rPr>
        <w:t>unsere berechtigten Interessen (z.B. die Verbesserung unseres Kundenservice, auch im Bereich der Direktwerbung oder die Wahrnehmung unserer eigenen rechtlichen Interessen).</w:t>
      </w:r>
    </w:p>
    <w:p w:rsidR="0098789F" w:rsidRDefault="0098789F" w:rsidP="0098789F">
      <w:pPr>
        <w:spacing w:line="240" w:lineRule="auto"/>
        <w:ind w:left="720"/>
        <w:rPr>
          <w:rFonts w:cstheme="minorHAnsi"/>
          <w:iCs/>
          <w:lang w:eastAsia="de-DE"/>
        </w:rPr>
      </w:pPr>
      <w:r>
        <w:rPr>
          <w:rFonts w:cstheme="minorHAnsi"/>
          <w:iCs/>
          <w:lang w:eastAsia="de-DE"/>
        </w:rPr>
        <w:t xml:space="preserve">Die Dauer der Speicherung bemisst sich nach der Dauer unserer Geschäftsbeziehung, den von Ihnen erteilten Einwilligungen, darüber hinaus nach den für uns geltenden gesetzlichen Aufbewahrungspflichten und rechtlichen Verpflichtungen. Wir betonen, dass wir im Fall einer regelmäßigen Zusammenarbeit für unser bestmögliches Kundenservice bestrebt sind, Ihre bereits an uns übermittelten Kundenwünsche so gut zu kennen, dass wir Sie laufend und dauerhaft zufriedenstellen können. </w:t>
      </w:r>
    </w:p>
    <w:p w:rsidR="0098789F" w:rsidRDefault="0098789F" w:rsidP="0098789F">
      <w:pPr>
        <w:spacing w:line="240" w:lineRule="auto"/>
        <w:ind w:left="720"/>
        <w:rPr>
          <w:rFonts w:cstheme="minorHAnsi"/>
        </w:rPr>
      </w:pPr>
      <w:r>
        <w:rPr>
          <w:rFonts w:cstheme="minorHAnsi"/>
          <w:b/>
        </w:rPr>
        <w:t>HINWEIS:</w:t>
      </w:r>
      <w:r>
        <w:rPr>
          <w:rFonts w:cstheme="minorHAnsi"/>
        </w:rPr>
        <w:t xml:space="preserve"> </w:t>
      </w:r>
      <w:r>
        <w:rPr>
          <w:rFonts w:cstheme="minorHAnsi"/>
          <w:highlight w:val="lightGray"/>
        </w:rPr>
        <w:t>BEI BEDARF</w:t>
      </w:r>
      <w:r>
        <w:rPr>
          <w:rFonts w:cstheme="minorHAnsi"/>
        </w:rPr>
        <w:t xml:space="preserve"> Angaben um Informationen gemäß Art 14 DSGVO </w:t>
      </w:r>
      <w:proofErr w:type="gramStart"/>
      <w:r>
        <w:rPr>
          <w:rFonts w:cstheme="minorHAnsi"/>
          <w:highlight w:val="lightGray"/>
        </w:rPr>
        <w:t>ERGÄNZEN</w:t>
      </w:r>
      <w:proofErr w:type="gramEnd"/>
      <w:r>
        <w:rPr>
          <w:rFonts w:cstheme="minorHAnsi"/>
        </w:rPr>
        <w:t xml:space="preserve"> wenn personenbezogene Daten verarbeitet werden, die nicht direkt bei den Kunden als Betroffenen erhoben werden (siehe dazu auch Punkt 1. der Erläuterungen und Hinweise („Platzierung und Inhalt der Datenschutzerklärung“) zu dieser Erklärung).</w:t>
      </w:r>
    </w:p>
    <w:p w:rsidR="0098789F" w:rsidRDefault="0098789F" w:rsidP="0098789F">
      <w:pPr>
        <w:spacing w:line="240" w:lineRule="auto"/>
        <w:ind w:left="720"/>
        <w:rPr>
          <w:rFonts w:cstheme="minorHAnsi"/>
        </w:rPr>
      </w:pPr>
    </w:p>
    <w:p w:rsidR="0098789F" w:rsidRDefault="0098789F" w:rsidP="0098789F">
      <w:pPr>
        <w:numPr>
          <w:ilvl w:val="0"/>
          <w:numId w:val="7"/>
        </w:numPr>
        <w:spacing w:after="0" w:line="240" w:lineRule="auto"/>
        <w:jc w:val="both"/>
        <w:rPr>
          <w:rFonts w:ascii="Trebuchet MS" w:hAnsi="Trebuchet MS" w:cstheme="minorHAnsi"/>
          <w:b/>
        </w:rPr>
      </w:pPr>
      <w:r w:rsidRPr="0098789F">
        <w:rPr>
          <w:rFonts w:ascii="Trebuchet MS" w:hAnsi="Trebuchet MS" w:cstheme="minorHAnsi"/>
          <w:b/>
        </w:rPr>
        <w:t>Meldedaten</w:t>
      </w:r>
    </w:p>
    <w:p w:rsidR="0098789F" w:rsidRPr="0098789F" w:rsidRDefault="0098789F" w:rsidP="0098789F">
      <w:pPr>
        <w:spacing w:after="0" w:line="240" w:lineRule="auto"/>
        <w:ind w:left="720"/>
        <w:jc w:val="both"/>
        <w:rPr>
          <w:rFonts w:ascii="Trebuchet MS" w:hAnsi="Trebuchet MS" w:cstheme="minorHAnsi"/>
          <w:b/>
        </w:rPr>
      </w:pPr>
    </w:p>
    <w:p w:rsidR="0098789F" w:rsidRPr="0098789F" w:rsidRDefault="0098789F" w:rsidP="0098789F">
      <w:pPr>
        <w:spacing w:line="240" w:lineRule="auto"/>
        <w:ind w:left="720"/>
        <w:rPr>
          <w:rFonts w:cstheme="minorHAnsi"/>
        </w:rPr>
      </w:pPr>
      <w:r>
        <w:rPr>
          <w:rFonts w:cstheme="minorHAnsi"/>
        </w:rPr>
        <w:t>3</w:t>
      </w:r>
      <w:r w:rsidRPr="0098789F">
        <w:rPr>
          <w:rFonts w:cstheme="minorHAnsi"/>
        </w:rPr>
        <w:t>.1.</w:t>
      </w:r>
      <w:r>
        <w:rPr>
          <w:rFonts w:cstheme="minorHAnsi"/>
        </w:rPr>
        <w:t xml:space="preserve"> </w:t>
      </w:r>
      <w:r w:rsidRPr="0098789F">
        <w:rPr>
          <w:rFonts w:cstheme="minorHAnsi"/>
        </w:rPr>
        <w:t>Meldepflicht</w:t>
      </w:r>
    </w:p>
    <w:p w:rsidR="0098789F" w:rsidRPr="0098789F" w:rsidRDefault="0098789F" w:rsidP="0098789F">
      <w:pPr>
        <w:spacing w:line="240" w:lineRule="auto"/>
        <w:ind w:left="720"/>
        <w:rPr>
          <w:rFonts w:cstheme="minorHAnsi"/>
        </w:rPr>
      </w:pPr>
      <w:r w:rsidRPr="0098789F">
        <w:rPr>
          <w:rFonts w:cstheme="minorHAnsi"/>
        </w:rPr>
        <w:t xml:space="preserve">Sie sind nach dem österreichischen Meldegesetz verpflichtet, sich bei uns mit den in § 5 und § 10 Meldegesetz genannten Daten anzumelden. Die betrifft folgende Daten: </w:t>
      </w:r>
    </w:p>
    <w:p w:rsidR="0098789F" w:rsidRPr="0098789F" w:rsidRDefault="0098789F" w:rsidP="0098789F">
      <w:pPr>
        <w:spacing w:line="240" w:lineRule="auto"/>
        <w:ind w:left="720"/>
        <w:rPr>
          <w:rFonts w:cstheme="minorHAnsi"/>
          <w:i/>
        </w:rPr>
      </w:pPr>
      <w:r w:rsidRPr="0098789F">
        <w:rPr>
          <w:rFonts w:cstheme="minorHAnsi"/>
          <w:i/>
        </w:rPr>
        <w:t xml:space="preserve">Name, Geburtsdatum, Geschlecht, Staatsangehörigkeit, Herkunftsland, Adresse samt Post-leitzahl und – bei ausländischen Gästen – Art, Nummer, Ausstellungs-raum sowie </w:t>
      </w:r>
      <w:proofErr w:type="spellStart"/>
      <w:r w:rsidRPr="0098789F">
        <w:rPr>
          <w:rFonts w:cstheme="minorHAnsi"/>
          <w:i/>
        </w:rPr>
        <w:t>ausstel</w:t>
      </w:r>
      <w:proofErr w:type="spellEnd"/>
      <w:r w:rsidRPr="0098789F">
        <w:rPr>
          <w:rFonts w:cstheme="minorHAnsi"/>
          <w:i/>
        </w:rPr>
        <w:t xml:space="preserve">-lende Behörde eines Reisedokumentes sowie das Datum der Ankunft und der Abreise. </w:t>
      </w:r>
    </w:p>
    <w:p w:rsidR="0098789F" w:rsidRPr="0098789F" w:rsidRDefault="0098789F" w:rsidP="0098789F">
      <w:pPr>
        <w:spacing w:line="240" w:lineRule="auto"/>
        <w:ind w:left="720"/>
        <w:rPr>
          <w:rFonts w:cstheme="minorHAnsi"/>
        </w:rPr>
      </w:pPr>
      <w:r>
        <w:rPr>
          <w:rFonts w:cstheme="minorHAnsi"/>
        </w:rPr>
        <w:t>3</w:t>
      </w:r>
      <w:r w:rsidRPr="0098789F">
        <w:rPr>
          <w:rFonts w:cstheme="minorHAnsi"/>
        </w:rPr>
        <w:t>.2.</w:t>
      </w:r>
      <w:r>
        <w:rPr>
          <w:rFonts w:cstheme="minorHAnsi"/>
        </w:rPr>
        <w:t xml:space="preserve"> </w:t>
      </w:r>
      <w:r w:rsidRPr="0098789F">
        <w:rPr>
          <w:rFonts w:cstheme="minorHAnsi"/>
        </w:rPr>
        <w:t>Gästeverzeichnis</w:t>
      </w:r>
    </w:p>
    <w:p w:rsidR="0098789F" w:rsidRPr="0098789F" w:rsidRDefault="0098789F" w:rsidP="0098789F">
      <w:pPr>
        <w:spacing w:line="240" w:lineRule="auto"/>
        <w:ind w:left="720"/>
        <w:rPr>
          <w:rFonts w:cstheme="minorHAnsi"/>
        </w:rPr>
      </w:pPr>
      <w:r w:rsidRPr="0098789F">
        <w:rPr>
          <w:rFonts w:cstheme="minorHAnsi"/>
        </w:rPr>
        <w:t>Wir werden diese Daten aufgrund der uns auferlegten gesetzlichen Verpflichtung gemäß § 19 Meldegesetz-Durchführungs-Verordnung in einem Gästeverzeichnis führen und für die Dauer von 7 (sieben) Jahren speichern, soweit sie nicht für andere Zwecke, die in dieser Daten-</w:t>
      </w:r>
      <w:proofErr w:type="spellStart"/>
      <w:r w:rsidRPr="0098789F">
        <w:rPr>
          <w:rFonts w:cstheme="minorHAnsi"/>
        </w:rPr>
        <w:t>schutzerklärung</w:t>
      </w:r>
      <w:proofErr w:type="spellEnd"/>
      <w:r w:rsidRPr="0098789F">
        <w:rPr>
          <w:rFonts w:cstheme="minorHAnsi"/>
        </w:rPr>
        <w:t xml:space="preserve"> genannt sind, länger verarbeitet werden [Erklärung: Der </w:t>
      </w:r>
      <w:proofErr w:type="spellStart"/>
      <w:r w:rsidRPr="0098789F">
        <w:rPr>
          <w:rFonts w:cstheme="minorHAnsi"/>
        </w:rPr>
        <w:t>Unterkunftgeber</w:t>
      </w:r>
      <w:proofErr w:type="spellEnd"/>
      <w:r w:rsidRPr="0098789F">
        <w:rPr>
          <w:rFonts w:cstheme="minorHAnsi"/>
        </w:rPr>
        <w:t xml:space="preserve"> könnte diese Daten </w:t>
      </w:r>
      <w:proofErr w:type="spellStart"/>
      <w:r w:rsidRPr="0098789F">
        <w:rPr>
          <w:rFonts w:cstheme="minorHAnsi"/>
        </w:rPr>
        <w:t>zB</w:t>
      </w:r>
      <w:proofErr w:type="spellEnd"/>
      <w:r w:rsidRPr="0098789F">
        <w:rPr>
          <w:rFonts w:cstheme="minorHAnsi"/>
        </w:rPr>
        <w:t xml:space="preserve"> noch für Marketingzwecke benötigen – die Rechtmäßigkeit ist einzeln gesondert zu prüfen].</w:t>
      </w:r>
    </w:p>
    <w:p w:rsidR="0098789F" w:rsidRPr="0098789F" w:rsidRDefault="0098789F" w:rsidP="0098789F">
      <w:pPr>
        <w:spacing w:line="240" w:lineRule="auto"/>
        <w:ind w:left="720"/>
        <w:rPr>
          <w:rFonts w:cstheme="minorHAnsi"/>
        </w:rPr>
      </w:pPr>
      <w:r w:rsidRPr="0098789F">
        <w:rPr>
          <w:rFonts w:cstheme="minorHAnsi"/>
        </w:rPr>
        <w:lastRenderedPageBreak/>
        <w:t xml:space="preserve">Das Gästeverzeichnis wird von uns elektronisch geführt, wobei wir </w:t>
      </w:r>
      <w:proofErr w:type="spellStart"/>
      <w:r w:rsidRPr="0098789F">
        <w:rPr>
          <w:rFonts w:cstheme="minorHAnsi"/>
        </w:rPr>
        <w:t>hiezu</w:t>
      </w:r>
      <w:proofErr w:type="spellEnd"/>
      <w:r w:rsidRPr="0098789F">
        <w:rPr>
          <w:rFonts w:cstheme="minorHAnsi"/>
        </w:rPr>
        <w:t xml:space="preserve"> die Daten an einen IT-Auftragsverarbeiter weitergeleitet. Bei diesem werden die Daten lokal gespeichert. Eine Übermittlung in ein Drittland erfolgt nicht. </w:t>
      </w:r>
    </w:p>
    <w:p w:rsidR="0098789F" w:rsidRPr="0098789F" w:rsidRDefault="0098789F" w:rsidP="0098789F">
      <w:pPr>
        <w:spacing w:line="240" w:lineRule="auto"/>
        <w:ind w:left="720"/>
        <w:rPr>
          <w:rFonts w:cstheme="minorHAnsi"/>
        </w:rPr>
      </w:pPr>
      <w:r>
        <w:rPr>
          <w:rFonts w:cstheme="minorHAnsi"/>
        </w:rPr>
        <w:t>3</w:t>
      </w:r>
      <w:r w:rsidRPr="0098789F">
        <w:rPr>
          <w:rFonts w:cstheme="minorHAnsi"/>
        </w:rPr>
        <w:t>.3.</w:t>
      </w:r>
      <w:r>
        <w:rPr>
          <w:rFonts w:cstheme="minorHAnsi"/>
        </w:rPr>
        <w:t xml:space="preserve"> </w:t>
      </w:r>
      <w:r w:rsidRPr="0098789F">
        <w:rPr>
          <w:rFonts w:cstheme="minorHAnsi"/>
        </w:rPr>
        <w:t>Weitergabe von Daten</w:t>
      </w:r>
    </w:p>
    <w:p w:rsidR="0098789F" w:rsidRPr="0098789F" w:rsidRDefault="0098789F" w:rsidP="0098789F">
      <w:pPr>
        <w:spacing w:line="240" w:lineRule="auto"/>
        <w:ind w:left="720"/>
        <w:rPr>
          <w:rFonts w:cstheme="minorHAnsi"/>
        </w:rPr>
      </w:pPr>
      <w:r w:rsidRPr="0098789F">
        <w:rPr>
          <w:rFonts w:cstheme="minorHAnsi"/>
        </w:rPr>
        <w:t xml:space="preserve">Die Datenkategorien „Ankunft“, „Abreise“ verknüpft mit Herkunftsland werden gemäß § 6 Tourismus-Statistik-Verordnung an die Gemeinde, in dem sich unser Beherbergungsbetrieb befindet, weitergleitet. Dem jeweiligen Tourismusverband Wipptal, dem wir angehören, und/oder der Gemeinde sind auch aggregierte Daten über Anzahl der Nächtigungen </w:t>
      </w:r>
      <w:proofErr w:type="spellStart"/>
      <w:r w:rsidRPr="0098789F">
        <w:rPr>
          <w:rFonts w:cstheme="minorHAnsi"/>
        </w:rPr>
        <w:t>insge</w:t>
      </w:r>
      <w:proofErr w:type="spellEnd"/>
      <w:r w:rsidRPr="0098789F">
        <w:rPr>
          <w:rFonts w:cstheme="minorHAnsi"/>
        </w:rPr>
        <w:t xml:space="preserve">-samt und der Personen, die zur Zahlung der Aufenthaltsabgabe verpflichtet sind, zu </w:t>
      </w:r>
      <w:proofErr w:type="spellStart"/>
      <w:r w:rsidRPr="0098789F">
        <w:rPr>
          <w:rFonts w:cstheme="minorHAnsi"/>
        </w:rPr>
        <w:t>übermit-teln</w:t>
      </w:r>
      <w:proofErr w:type="spellEnd"/>
      <w:r w:rsidRPr="0098789F">
        <w:rPr>
          <w:rFonts w:cstheme="minorHAnsi"/>
        </w:rPr>
        <w:t>. Dies geschieht auf Grundlage des § 19 Tiroler Aufenthaltsabgabegesetz.</w:t>
      </w:r>
    </w:p>
    <w:p w:rsidR="0098789F" w:rsidRPr="0098789F" w:rsidRDefault="0098789F" w:rsidP="0098789F">
      <w:pPr>
        <w:spacing w:line="240" w:lineRule="auto"/>
        <w:ind w:left="720"/>
        <w:rPr>
          <w:rFonts w:cstheme="minorHAnsi"/>
        </w:rPr>
      </w:pPr>
      <w:r>
        <w:rPr>
          <w:rFonts w:cstheme="minorHAnsi"/>
        </w:rPr>
        <w:t>3</w:t>
      </w:r>
      <w:r w:rsidRPr="0098789F">
        <w:rPr>
          <w:rFonts w:cstheme="minorHAnsi"/>
        </w:rPr>
        <w:t>.4.</w:t>
      </w:r>
      <w:r>
        <w:rPr>
          <w:rFonts w:cstheme="minorHAnsi"/>
        </w:rPr>
        <w:t xml:space="preserve"> </w:t>
      </w:r>
      <w:r w:rsidRPr="0098789F">
        <w:rPr>
          <w:rFonts w:cstheme="minorHAnsi"/>
        </w:rPr>
        <w:t>Rechtsgrundlage der Verarbeitungen</w:t>
      </w:r>
    </w:p>
    <w:p w:rsidR="0098789F" w:rsidRPr="0098789F" w:rsidRDefault="0098789F" w:rsidP="0098789F">
      <w:pPr>
        <w:spacing w:line="240" w:lineRule="auto"/>
        <w:ind w:left="720"/>
        <w:rPr>
          <w:rFonts w:cstheme="minorHAnsi"/>
        </w:rPr>
      </w:pPr>
      <w:r w:rsidRPr="0098789F">
        <w:rPr>
          <w:rFonts w:cstheme="minorHAnsi"/>
        </w:rPr>
        <w:t xml:space="preserve">Die Verarbeitungen gemäß den obigen Punkten 1.1 bis 1.3 basieren auf Art. 6 Abs. 1 </w:t>
      </w:r>
      <w:proofErr w:type="spellStart"/>
      <w:r w:rsidRPr="0098789F">
        <w:rPr>
          <w:rFonts w:cstheme="minorHAnsi"/>
        </w:rPr>
        <w:t>lit</w:t>
      </w:r>
      <w:proofErr w:type="spellEnd"/>
      <w:r w:rsidRPr="0098789F">
        <w:rPr>
          <w:rFonts w:cstheme="minorHAnsi"/>
        </w:rPr>
        <w:t>. c DSGVO.</w:t>
      </w:r>
    </w:p>
    <w:p w:rsidR="0098789F" w:rsidRPr="0098789F" w:rsidRDefault="0098789F" w:rsidP="0098789F">
      <w:pPr>
        <w:spacing w:line="240" w:lineRule="auto"/>
        <w:ind w:left="720"/>
        <w:rPr>
          <w:rFonts w:cstheme="minorHAnsi"/>
        </w:rPr>
      </w:pPr>
      <w:r>
        <w:rPr>
          <w:rFonts w:cstheme="minorHAnsi"/>
        </w:rPr>
        <w:t>3</w:t>
      </w:r>
      <w:r w:rsidRPr="0098789F">
        <w:rPr>
          <w:rFonts w:cstheme="minorHAnsi"/>
        </w:rPr>
        <w:t>.5.</w:t>
      </w:r>
      <w:r>
        <w:rPr>
          <w:rFonts w:cstheme="minorHAnsi"/>
        </w:rPr>
        <w:t xml:space="preserve"> </w:t>
      </w:r>
      <w:r w:rsidRPr="0098789F">
        <w:rPr>
          <w:rFonts w:cstheme="minorHAnsi"/>
        </w:rPr>
        <w:t>Zusätzliche Datenübermittlung an TVB/Gemeinde</w:t>
      </w:r>
    </w:p>
    <w:p w:rsidR="0098789F" w:rsidRPr="0098789F" w:rsidRDefault="0098789F" w:rsidP="0098789F">
      <w:pPr>
        <w:spacing w:line="240" w:lineRule="auto"/>
        <w:ind w:left="720"/>
        <w:rPr>
          <w:rFonts w:cstheme="minorHAnsi"/>
        </w:rPr>
      </w:pPr>
      <w:r w:rsidRPr="0098789F">
        <w:rPr>
          <w:rFonts w:cstheme="minorHAnsi"/>
        </w:rPr>
        <w:t xml:space="preserve">Zusätzlich leiten wir ihre Postleitzahl und ihr Geburtsjahr (in pseudonymisierter bzw. anonymisierter Form) für statistische Zwecke zur Erstellung und Auswertung von </w:t>
      </w:r>
      <w:proofErr w:type="spellStart"/>
      <w:r w:rsidRPr="0098789F">
        <w:rPr>
          <w:rFonts w:cstheme="minorHAnsi"/>
        </w:rPr>
        <w:t>Herkunfts-und</w:t>
      </w:r>
      <w:proofErr w:type="spellEnd"/>
      <w:r w:rsidRPr="0098789F">
        <w:rPr>
          <w:rFonts w:cstheme="minorHAnsi"/>
        </w:rPr>
        <w:t xml:space="preserve"> Alters-Statistiken durch den Tourismusverband an unsere Gemeinde und unseren TVB weiter. Diese Weiterleitung beruht auf Art. 6 Abs. 1 </w:t>
      </w:r>
      <w:proofErr w:type="spellStart"/>
      <w:r w:rsidRPr="0098789F">
        <w:rPr>
          <w:rFonts w:cstheme="minorHAnsi"/>
        </w:rPr>
        <w:t>lit</w:t>
      </w:r>
      <w:proofErr w:type="spellEnd"/>
      <w:r w:rsidRPr="0098789F">
        <w:rPr>
          <w:rFonts w:cstheme="minorHAnsi"/>
        </w:rPr>
        <w:t xml:space="preserve"> e (Aufgabe im öffentlichen Interesse) und </w:t>
      </w:r>
      <w:proofErr w:type="spellStart"/>
      <w:r w:rsidRPr="0098789F">
        <w:rPr>
          <w:rFonts w:cstheme="minorHAnsi"/>
        </w:rPr>
        <w:t>lit</w:t>
      </w:r>
      <w:proofErr w:type="spellEnd"/>
      <w:r w:rsidRPr="0098789F">
        <w:rPr>
          <w:rFonts w:cstheme="minorHAnsi"/>
        </w:rPr>
        <w:t xml:space="preserve"> f (überwiegende berechtigte Interessen) DSGVO. Sie können dagegen jederzeit Widerspruch, aus Gründen, die sich aus ihrer besonderen Situation ergeben (Art. 21 Abs 1 DSGVO), einlegen.</w:t>
      </w:r>
    </w:p>
    <w:p w:rsidR="0098789F" w:rsidRDefault="0098789F" w:rsidP="0098789F">
      <w:pPr>
        <w:numPr>
          <w:ilvl w:val="0"/>
          <w:numId w:val="7"/>
        </w:numPr>
        <w:spacing w:after="0" w:line="240" w:lineRule="auto"/>
        <w:jc w:val="both"/>
        <w:rPr>
          <w:rFonts w:ascii="Trebuchet MS" w:hAnsi="Trebuchet MS" w:cstheme="minorHAnsi"/>
          <w:b/>
        </w:rPr>
      </w:pPr>
      <w:r w:rsidRPr="0098789F">
        <w:rPr>
          <w:rFonts w:ascii="Trebuchet MS" w:hAnsi="Trebuchet MS" w:cstheme="minorHAnsi"/>
          <w:b/>
        </w:rPr>
        <w:t>Gästekarte</w:t>
      </w:r>
    </w:p>
    <w:p w:rsidR="0098789F" w:rsidRPr="0098789F" w:rsidRDefault="0098789F" w:rsidP="0098789F">
      <w:pPr>
        <w:spacing w:after="0" w:line="240" w:lineRule="auto"/>
        <w:ind w:left="720"/>
        <w:jc w:val="both"/>
        <w:rPr>
          <w:rFonts w:ascii="Trebuchet MS" w:hAnsi="Trebuchet MS" w:cstheme="minorHAnsi"/>
          <w:b/>
        </w:rPr>
      </w:pPr>
    </w:p>
    <w:p w:rsidR="0098789F" w:rsidRPr="0098789F" w:rsidRDefault="0098789F" w:rsidP="0098789F">
      <w:pPr>
        <w:spacing w:line="240" w:lineRule="auto"/>
        <w:ind w:left="720"/>
        <w:rPr>
          <w:rFonts w:cstheme="minorHAnsi"/>
        </w:rPr>
      </w:pPr>
      <w:r>
        <w:rPr>
          <w:rFonts w:cstheme="minorHAnsi"/>
        </w:rPr>
        <w:t>4</w:t>
      </w:r>
      <w:r w:rsidRPr="0098789F">
        <w:rPr>
          <w:rFonts w:cstheme="minorHAnsi"/>
        </w:rPr>
        <w:t>.1.</w:t>
      </w:r>
      <w:r>
        <w:rPr>
          <w:rFonts w:cstheme="minorHAnsi"/>
        </w:rPr>
        <w:t xml:space="preserve"> </w:t>
      </w:r>
      <w:r w:rsidRPr="0098789F">
        <w:rPr>
          <w:rFonts w:cstheme="minorHAnsi"/>
        </w:rPr>
        <w:t>Allgemeines</w:t>
      </w:r>
    </w:p>
    <w:p w:rsidR="0098789F" w:rsidRPr="0098789F" w:rsidRDefault="0098789F" w:rsidP="0098789F">
      <w:pPr>
        <w:spacing w:line="240" w:lineRule="auto"/>
        <w:ind w:left="720"/>
        <w:rPr>
          <w:rFonts w:cstheme="minorHAnsi"/>
        </w:rPr>
      </w:pPr>
      <w:r w:rsidRPr="0098789F">
        <w:rPr>
          <w:rFonts w:cstheme="minorHAnsi"/>
        </w:rPr>
        <w:t>Sie haben die Möglichkeit, eine Gästekarte in Anspruch zu nehmen. Die Gästekarte gewährt Ihnen Vergünstigungen und/oder Leistungen bei verschiedenen Unternehmen in der Region (z.B. vergünstigte Eintritte). Die Gästekarte ist für den Zeitraum Ihres Aufenthaltes bei uns gültig.</w:t>
      </w:r>
    </w:p>
    <w:p w:rsidR="0098789F" w:rsidRPr="0098789F" w:rsidRDefault="0098789F" w:rsidP="0098789F">
      <w:pPr>
        <w:spacing w:line="240" w:lineRule="auto"/>
        <w:ind w:left="720"/>
        <w:rPr>
          <w:rFonts w:cstheme="minorHAnsi"/>
        </w:rPr>
      </w:pPr>
      <w:r>
        <w:rPr>
          <w:rFonts w:cstheme="minorHAnsi"/>
        </w:rPr>
        <w:t>4</w:t>
      </w:r>
      <w:r w:rsidRPr="0098789F">
        <w:rPr>
          <w:rFonts w:cstheme="minorHAnsi"/>
        </w:rPr>
        <w:t>.2.</w:t>
      </w:r>
      <w:r>
        <w:rPr>
          <w:rFonts w:cstheme="minorHAnsi"/>
        </w:rPr>
        <w:t xml:space="preserve"> </w:t>
      </w:r>
      <w:r w:rsidRPr="0098789F">
        <w:rPr>
          <w:rFonts w:cstheme="minorHAnsi"/>
        </w:rPr>
        <w:t>Ausstellen der Gästekarte</w:t>
      </w:r>
    </w:p>
    <w:p w:rsidR="0098789F" w:rsidRPr="0098789F" w:rsidRDefault="0098789F" w:rsidP="0098789F">
      <w:pPr>
        <w:spacing w:line="240" w:lineRule="auto"/>
        <w:ind w:left="720"/>
        <w:rPr>
          <w:rFonts w:cstheme="minorHAnsi"/>
        </w:rPr>
      </w:pPr>
      <w:r w:rsidRPr="0098789F">
        <w:rPr>
          <w:rFonts w:cstheme="minorHAnsi"/>
        </w:rPr>
        <w:t xml:space="preserve">Die Gästekarte wird vom </w:t>
      </w:r>
      <w:proofErr w:type="spellStart"/>
      <w:r w:rsidRPr="0098789F">
        <w:rPr>
          <w:rFonts w:cstheme="minorHAnsi"/>
        </w:rPr>
        <w:t>Unterkunftgeber</w:t>
      </w:r>
      <w:proofErr w:type="spellEnd"/>
      <w:r w:rsidRPr="0098789F">
        <w:rPr>
          <w:rFonts w:cstheme="minorHAnsi"/>
        </w:rPr>
        <w:t xml:space="preserve"> nur auf Ihren Wunsch ausgestellt und ausgegeben. Sie wird je nach dem vom TVB und/oder dem Beherbergungsbetrieb eingesetztem </w:t>
      </w:r>
      <w:proofErr w:type="spellStart"/>
      <w:r w:rsidRPr="0098789F">
        <w:rPr>
          <w:rFonts w:cstheme="minorHAnsi"/>
        </w:rPr>
        <w:t>Gästekar</w:t>
      </w:r>
      <w:proofErr w:type="spellEnd"/>
      <w:r w:rsidRPr="0098789F">
        <w:rPr>
          <w:rFonts w:cstheme="minorHAnsi"/>
        </w:rPr>
        <w:t>-</w:t>
      </w:r>
      <w:proofErr w:type="spellStart"/>
      <w:r w:rsidRPr="0098789F">
        <w:rPr>
          <w:rFonts w:cstheme="minorHAnsi"/>
        </w:rPr>
        <w:t>ten</w:t>
      </w:r>
      <w:proofErr w:type="spellEnd"/>
      <w:r w:rsidRPr="0098789F">
        <w:rPr>
          <w:rFonts w:cstheme="minorHAnsi"/>
        </w:rPr>
        <w:t xml:space="preserve">-System entweder in Form </w:t>
      </w:r>
    </w:p>
    <w:p w:rsidR="0098789F" w:rsidRPr="0098789F" w:rsidRDefault="0098789F" w:rsidP="0098789F">
      <w:pPr>
        <w:spacing w:line="240" w:lineRule="auto"/>
        <w:ind w:left="720"/>
        <w:rPr>
          <w:rFonts w:cstheme="minorHAnsi"/>
        </w:rPr>
      </w:pPr>
      <w:r w:rsidRPr="0098789F">
        <w:rPr>
          <w:rFonts w:cstheme="minorHAnsi"/>
        </w:rPr>
        <w:t>•</w:t>
      </w:r>
      <w:r>
        <w:rPr>
          <w:rFonts w:cstheme="minorHAnsi"/>
        </w:rPr>
        <w:t xml:space="preserve"> </w:t>
      </w:r>
      <w:r w:rsidRPr="0098789F">
        <w:rPr>
          <w:rFonts w:cstheme="minorHAnsi"/>
        </w:rPr>
        <w:t xml:space="preserve">einer händisch erstellten Gästekarte oder </w:t>
      </w:r>
    </w:p>
    <w:p w:rsidR="0098789F" w:rsidRPr="0098789F" w:rsidRDefault="0098789F" w:rsidP="0098789F">
      <w:pPr>
        <w:spacing w:line="240" w:lineRule="auto"/>
        <w:ind w:left="720"/>
        <w:rPr>
          <w:rFonts w:cstheme="minorHAnsi"/>
        </w:rPr>
      </w:pPr>
      <w:r w:rsidRPr="0098789F">
        <w:rPr>
          <w:rFonts w:cstheme="minorHAnsi"/>
        </w:rPr>
        <w:t>•</w:t>
      </w:r>
      <w:r>
        <w:rPr>
          <w:rFonts w:cstheme="minorHAnsi"/>
        </w:rPr>
        <w:t xml:space="preserve"> </w:t>
      </w:r>
      <w:r w:rsidRPr="0098789F">
        <w:rPr>
          <w:rFonts w:cstheme="minorHAnsi"/>
        </w:rPr>
        <w:t xml:space="preserve">des Durchschlages des Meldezettels </w:t>
      </w:r>
    </w:p>
    <w:p w:rsidR="0098789F" w:rsidRPr="0098789F" w:rsidRDefault="0098789F" w:rsidP="0098789F">
      <w:pPr>
        <w:spacing w:line="240" w:lineRule="auto"/>
        <w:ind w:left="720"/>
        <w:rPr>
          <w:rFonts w:cstheme="minorHAnsi"/>
        </w:rPr>
      </w:pPr>
      <w:r w:rsidRPr="0098789F">
        <w:rPr>
          <w:rFonts w:cstheme="minorHAnsi"/>
        </w:rPr>
        <w:t xml:space="preserve">ausgestellt. </w:t>
      </w:r>
    </w:p>
    <w:p w:rsidR="0098789F" w:rsidRPr="0098789F" w:rsidRDefault="0098789F" w:rsidP="0098789F">
      <w:pPr>
        <w:spacing w:line="240" w:lineRule="auto"/>
        <w:ind w:left="720"/>
        <w:rPr>
          <w:rFonts w:cstheme="minorHAnsi"/>
        </w:rPr>
      </w:pPr>
      <w:r>
        <w:rPr>
          <w:rFonts w:cstheme="minorHAnsi"/>
        </w:rPr>
        <w:t>4</w:t>
      </w:r>
      <w:r w:rsidRPr="0098789F">
        <w:rPr>
          <w:rFonts w:cstheme="minorHAnsi"/>
        </w:rPr>
        <w:t>.3.</w:t>
      </w:r>
      <w:r>
        <w:rPr>
          <w:rFonts w:cstheme="minorHAnsi"/>
        </w:rPr>
        <w:t xml:space="preserve"> </w:t>
      </w:r>
      <w:r w:rsidRPr="0098789F">
        <w:rPr>
          <w:rFonts w:cstheme="minorHAnsi"/>
        </w:rPr>
        <w:t>Verarbeitete personenbezogene Daten</w:t>
      </w:r>
    </w:p>
    <w:p w:rsidR="0098789F" w:rsidRPr="0098789F" w:rsidRDefault="0098789F" w:rsidP="0098789F">
      <w:pPr>
        <w:spacing w:line="240" w:lineRule="auto"/>
        <w:ind w:left="720"/>
        <w:rPr>
          <w:rFonts w:cstheme="minorHAnsi"/>
        </w:rPr>
      </w:pPr>
      <w:r w:rsidRPr="0098789F">
        <w:rPr>
          <w:rFonts w:cstheme="minorHAnsi"/>
        </w:rPr>
        <w:t xml:space="preserve">Sowohl für die elektronisch generierte als auch die händisch erstellte </w:t>
      </w:r>
      <w:proofErr w:type="gramStart"/>
      <w:r w:rsidRPr="0098789F">
        <w:rPr>
          <w:rFonts w:cstheme="minorHAnsi"/>
        </w:rPr>
        <w:t>Gästekarte  werden</w:t>
      </w:r>
      <w:proofErr w:type="gramEnd"/>
      <w:r w:rsidRPr="0098789F">
        <w:rPr>
          <w:rFonts w:cstheme="minorHAnsi"/>
        </w:rPr>
        <w:t xml:space="preserve"> </w:t>
      </w:r>
      <w:proofErr w:type="spellStart"/>
      <w:r w:rsidRPr="0098789F">
        <w:rPr>
          <w:rFonts w:cstheme="minorHAnsi"/>
        </w:rPr>
        <w:t>fol-gende</w:t>
      </w:r>
      <w:proofErr w:type="spellEnd"/>
      <w:r w:rsidRPr="0098789F">
        <w:rPr>
          <w:rFonts w:cstheme="minorHAnsi"/>
        </w:rPr>
        <w:t xml:space="preserve"> personenbezogene Daten, die aus den Meldedaten (siehe oben Punkt ermittelt 1 wer-den) verarbeitet: </w:t>
      </w:r>
    </w:p>
    <w:p w:rsidR="0098789F" w:rsidRPr="0098789F" w:rsidRDefault="0098789F" w:rsidP="0098789F">
      <w:pPr>
        <w:spacing w:line="240" w:lineRule="auto"/>
        <w:ind w:left="720"/>
        <w:rPr>
          <w:rFonts w:cstheme="minorHAnsi"/>
        </w:rPr>
      </w:pPr>
      <w:r w:rsidRPr="0098789F">
        <w:rPr>
          <w:rFonts w:cstheme="minorHAnsi"/>
        </w:rPr>
        <w:t>Vorname, Nachname, Geburtsdatum, Herkunftsland/Postleitzahl und Aufenthaltszeit (An-</w:t>
      </w:r>
      <w:proofErr w:type="spellStart"/>
      <w:r w:rsidRPr="0098789F">
        <w:rPr>
          <w:rFonts w:cstheme="minorHAnsi"/>
        </w:rPr>
        <w:t>kunft</w:t>
      </w:r>
      <w:proofErr w:type="spellEnd"/>
      <w:r w:rsidRPr="0098789F">
        <w:rPr>
          <w:rFonts w:cstheme="minorHAnsi"/>
        </w:rPr>
        <w:t xml:space="preserve">/Abreise). </w:t>
      </w:r>
    </w:p>
    <w:p w:rsidR="0098789F" w:rsidRPr="0098789F" w:rsidRDefault="0098789F" w:rsidP="0098789F">
      <w:pPr>
        <w:spacing w:line="240" w:lineRule="auto"/>
        <w:ind w:left="720"/>
        <w:rPr>
          <w:rFonts w:cstheme="minorHAnsi"/>
        </w:rPr>
      </w:pPr>
      <w:r w:rsidRPr="0098789F">
        <w:rPr>
          <w:rFonts w:cstheme="minorHAnsi"/>
        </w:rPr>
        <w:lastRenderedPageBreak/>
        <w:t xml:space="preserve">Wird die Gästekarte in Form des „Meldezettels“ ausgestellt, enthält dieser den Inhalt laut § 5 </w:t>
      </w:r>
      <w:proofErr w:type="spellStart"/>
      <w:r w:rsidRPr="0098789F">
        <w:rPr>
          <w:rFonts w:cstheme="minorHAnsi"/>
        </w:rPr>
        <w:t>iVm</w:t>
      </w:r>
      <w:proofErr w:type="spellEnd"/>
      <w:r w:rsidRPr="0098789F">
        <w:rPr>
          <w:rFonts w:cstheme="minorHAnsi"/>
        </w:rPr>
        <w:t xml:space="preserve"> 9 Meldegesetz (siehe dazu oben Punkt „Meldedaten“ 1.1). In diesem Fall erfolgt keine elektronische Verarbeitung zu Zwecken der Gästekarte.</w:t>
      </w:r>
    </w:p>
    <w:p w:rsidR="0098789F" w:rsidRPr="0098789F" w:rsidRDefault="0098789F" w:rsidP="0098789F">
      <w:pPr>
        <w:spacing w:line="240" w:lineRule="auto"/>
        <w:ind w:left="720"/>
        <w:rPr>
          <w:rFonts w:cstheme="minorHAnsi"/>
        </w:rPr>
      </w:pPr>
      <w:r w:rsidRPr="0098789F">
        <w:rPr>
          <w:rFonts w:cstheme="minorHAnsi"/>
        </w:rPr>
        <w:t xml:space="preserve">Bei Verwendung der Gästekarte werden zusätzlich folgende personenbezogenen Daten </w:t>
      </w:r>
      <w:proofErr w:type="spellStart"/>
      <w:r w:rsidRPr="0098789F">
        <w:rPr>
          <w:rFonts w:cstheme="minorHAnsi"/>
        </w:rPr>
        <w:t>ver</w:t>
      </w:r>
      <w:proofErr w:type="spellEnd"/>
      <w:r w:rsidRPr="0098789F">
        <w:rPr>
          <w:rFonts w:cstheme="minorHAnsi"/>
        </w:rPr>
        <w:t>-arbeitet: Daten über den Nutzungszyklus der jeweiligen Karte, Leistungsnutzung, Buchungen, Transaktionslogging, Referenz zu den Meldedaten und Beherbergungsbetrieb.</w:t>
      </w:r>
    </w:p>
    <w:p w:rsidR="0098789F" w:rsidRPr="0098789F" w:rsidRDefault="0098789F" w:rsidP="0098789F">
      <w:pPr>
        <w:spacing w:line="240" w:lineRule="auto"/>
        <w:ind w:left="720"/>
        <w:rPr>
          <w:rFonts w:cstheme="minorHAnsi"/>
        </w:rPr>
      </w:pPr>
      <w:r w:rsidRPr="0098789F">
        <w:rPr>
          <w:rFonts w:cstheme="minorHAnsi"/>
        </w:rPr>
        <w:t>Die Daten sind erforderlich, um einerseits eine Identitätsfeststellung und andererseits die Gültigkeitsdauer der Gästekarte beim jeweiligen Leistungsträge zu ermitteln und um die Abrechnung der Vergünstigungen zwischen Leistungserbringern, dem TVB und allenfalls den Beherbergungsbetrieben zu ermöglichen.</w:t>
      </w:r>
    </w:p>
    <w:p w:rsidR="0098789F" w:rsidRPr="0098789F" w:rsidRDefault="0098789F" w:rsidP="0098789F">
      <w:pPr>
        <w:spacing w:line="240" w:lineRule="auto"/>
        <w:ind w:left="720"/>
        <w:rPr>
          <w:rFonts w:cstheme="minorHAnsi"/>
        </w:rPr>
      </w:pPr>
      <w:r>
        <w:rPr>
          <w:rFonts w:cstheme="minorHAnsi"/>
        </w:rPr>
        <w:t>4</w:t>
      </w:r>
      <w:r w:rsidRPr="0098789F">
        <w:rPr>
          <w:rFonts w:cstheme="minorHAnsi"/>
        </w:rPr>
        <w:t>.4.</w:t>
      </w:r>
      <w:r>
        <w:rPr>
          <w:rFonts w:cstheme="minorHAnsi"/>
        </w:rPr>
        <w:t xml:space="preserve"> </w:t>
      </w:r>
      <w:r w:rsidRPr="0098789F">
        <w:rPr>
          <w:rFonts w:cstheme="minorHAnsi"/>
        </w:rPr>
        <w:t>Rechtsgrundlage der Verarbeitungen</w:t>
      </w:r>
    </w:p>
    <w:p w:rsidR="0098789F" w:rsidRPr="0098789F" w:rsidRDefault="0098789F" w:rsidP="0098789F">
      <w:pPr>
        <w:spacing w:line="240" w:lineRule="auto"/>
        <w:ind w:left="720"/>
        <w:rPr>
          <w:rFonts w:cstheme="minorHAnsi"/>
        </w:rPr>
      </w:pPr>
      <w:r w:rsidRPr="0098789F">
        <w:rPr>
          <w:rFonts w:cstheme="minorHAnsi"/>
        </w:rPr>
        <w:t xml:space="preserve">Die Verarbeitung der Daten für Zwecke der Gästekarte erfolgt aufgrund Ihrer Einwilligung (Art. 6 Abs 1 </w:t>
      </w:r>
      <w:proofErr w:type="spellStart"/>
      <w:r w:rsidRPr="0098789F">
        <w:rPr>
          <w:rFonts w:cstheme="minorHAnsi"/>
        </w:rPr>
        <w:t>lit</w:t>
      </w:r>
      <w:proofErr w:type="spellEnd"/>
      <w:r w:rsidRPr="0098789F">
        <w:rPr>
          <w:rFonts w:cstheme="minorHAnsi"/>
        </w:rPr>
        <w:t xml:space="preserve"> a DSGVO). </w:t>
      </w:r>
    </w:p>
    <w:p w:rsidR="0098789F" w:rsidRPr="0098789F" w:rsidRDefault="0098789F" w:rsidP="0098789F">
      <w:pPr>
        <w:spacing w:line="240" w:lineRule="auto"/>
        <w:ind w:left="720"/>
        <w:rPr>
          <w:rFonts w:cstheme="minorHAnsi"/>
        </w:rPr>
      </w:pPr>
      <w:r w:rsidRPr="0098789F">
        <w:rPr>
          <w:rFonts w:cstheme="minorHAnsi"/>
        </w:rPr>
        <w:t xml:space="preserve">Eine Einwilligung kann von Ihnen jederzeit mündlich gegenüber dem </w:t>
      </w:r>
      <w:proofErr w:type="spellStart"/>
      <w:r w:rsidRPr="0098789F">
        <w:rPr>
          <w:rFonts w:cstheme="minorHAnsi"/>
        </w:rPr>
        <w:t>Unterkunftgeber</w:t>
      </w:r>
      <w:proofErr w:type="spellEnd"/>
      <w:r w:rsidRPr="0098789F">
        <w:rPr>
          <w:rFonts w:cstheme="minorHAnsi"/>
        </w:rPr>
        <w:t xml:space="preserve"> oder schriftlich an die </w:t>
      </w:r>
      <w:proofErr w:type="spellStart"/>
      <w:r w:rsidRPr="0098789F">
        <w:rPr>
          <w:rFonts w:cstheme="minorHAnsi"/>
        </w:rPr>
        <w:t>Email</w:t>
      </w:r>
      <w:proofErr w:type="spellEnd"/>
      <w:r w:rsidRPr="0098789F">
        <w:rPr>
          <w:rFonts w:cstheme="minorHAnsi"/>
        </w:rPr>
        <w:t xml:space="preserve">-Adresse </w:t>
      </w:r>
      <w:r w:rsidRPr="0098789F">
        <w:rPr>
          <w:rFonts w:cstheme="minorHAnsi"/>
          <w:highlight w:val="yellow"/>
        </w:rPr>
        <w:t>[•]</w:t>
      </w:r>
      <w:r w:rsidRPr="0098789F">
        <w:rPr>
          <w:rFonts w:cstheme="minorHAnsi"/>
        </w:rPr>
        <w:t xml:space="preserve"> widerrufen werden.</w:t>
      </w:r>
    </w:p>
    <w:p w:rsidR="0098789F" w:rsidRPr="0098789F" w:rsidRDefault="0098789F" w:rsidP="0098789F">
      <w:pPr>
        <w:spacing w:line="240" w:lineRule="auto"/>
        <w:ind w:left="720"/>
        <w:rPr>
          <w:rFonts w:cstheme="minorHAnsi"/>
        </w:rPr>
      </w:pPr>
      <w:r>
        <w:rPr>
          <w:rFonts w:cstheme="minorHAnsi"/>
        </w:rPr>
        <w:t>4</w:t>
      </w:r>
      <w:r w:rsidRPr="0098789F">
        <w:rPr>
          <w:rFonts w:cstheme="minorHAnsi"/>
        </w:rPr>
        <w:t>.5.</w:t>
      </w:r>
      <w:r>
        <w:rPr>
          <w:rFonts w:cstheme="minorHAnsi"/>
        </w:rPr>
        <w:t xml:space="preserve"> </w:t>
      </w:r>
      <w:r w:rsidRPr="0098789F">
        <w:rPr>
          <w:rFonts w:cstheme="minorHAnsi"/>
        </w:rPr>
        <w:t xml:space="preserve">Betrieb des Gästekarten-Systems </w:t>
      </w:r>
    </w:p>
    <w:p w:rsidR="0098789F" w:rsidRPr="0098789F" w:rsidRDefault="0098789F" w:rsidP="0098789F">
      <w:pPr>
        <w:spacing w:line="240" w:lineRule="auto"/>
        <w:ind w:left="720"/>
        <w:rPr>
          <w:rFonts w:cstheme="minorHAnsi"/>
        </w:rPr>
      </w:pPr>
      <w:r w:rsidRPr="0098789F">
        <w:rPr>
          <w:rFonts w:cstheme="minorHAnsi"/>
        </w:rPr>
        <w:t>Das Gästekartensystem wird vom örtlichen Tourismusverband („TVB“) betrieben. Weiters sind örtliche Beherbergungsbetriebe und örtliche Unternehmen („Leistungserbringer“) beteiligt.</w:t>
      </w:r>
    </w:p>
    <w:p w:rsidR="0098789F" w:rsidRPr="0098789F" w:rsidRDefault="0098789F" w:rsidP="0098789F">
      <w:pPr>
        <w:spacing w:line="240" w:lineRule="auto"/>
        <w:ind w:left="720"/>
        <w:rPr>
          <w:rFonts w:cstheme="minorHAnsi"/>
        </w:rPr>
      </w:pPr>
      <w:r w:rsidRPr="0098789F">
        <w:rPr>
          <w:rFonts w:cstheme="minorHAnsi"/>
        </w:rPr>
        <w:t>Die Daten, welche für die Gästekarte verarbeitet werden, werden nach 40 (vierzig) Monaten gelöscht, es sei denn, eine weitere Verarbeitung findet für andere rechtmäßige Zwecke statt (z.B. Meldewesen).</w:t>
      </w:r>
    </w:p>
    <w:p w:rsidR="0098789F" w:rsidRPr="0098789F" w:rsidRDefault="0098789F" w:rsidP="0098789F">
      <w:pPr>
        <w:spacing w:line="240" w:lineRule="auto"/>
        <w:ind w:left="720"/>
        <w:rPr>
          <w:rFonts w:cstheme="minorHAnsi"/>
        </w:rPr>
      </w:pPr>
      <w:r>
        <w:rPr>
          <w:rFonts w:cstheme="minorHAnsi"/>
        </w:rPr>
        <w:t>4</w:t>
      </w:r>
      <w:r w:rsidRPr="0098789F">
        <w:rPr>
          <w:rFonts w:cstheme="minorHAnsi"/>
        </w:rPr>
        <w:t>.6.</w:t>
      </w:r>
      <w:r>
        <w:rPr>
          <w:rFonts w:cstheme="minorHAnsi"/>
        </w:rPr>
        <w:t xml:space="preserve"> </w:t>
      </w:r>
      <w:r w:rsidRPr="0098789F">
        <w:rPr>
          <w:rFonts w:cstheme="minorHAnsi"/>
        </w:rPr>
        <w:t>Empfänger der Daten</w:t>
      </w:r>
    </w:p>
    <w:p w:rsidR="0098789F" w:rsidRPr="0098789F" w:rsidRDefault="0098789F" w:rsidP="0098789F">
      <w:pPr>
        <w:spacing w:line="240" w:lineRule="auto"/>
        <w:ind w:left="720"/>
        <w:rPr>
          <w:rFonts w:cstheme="minorHAnsi"/>
        </w:rPr>
      </w:pPr>
      <w:r w:rsidRPr="0098789F">
        <w:rPr>
          <w:rFonts w:cstheme="minorHAnsi"/>
        </w:rPr>
        <w:t>Die für Zwecke der Gästekarte verarbeiteten Daten erhält der örtliche TVB für Zwecke der Abrechnung gegenüber den Leistungserbringern und/oder Beherbergungsbetrieben.</w:t>
      </w:r>
    </w:p>
    <w:p w:rsidR="0098789F" w:rsidRPr="0098789F" w:rsidRDefault="0098789F" w:rsidP="0098789F">
      <w:pPr>
        <w:spacing w:line="240" w:lineRule="auto"/>
        <w:ind w:left="720"/>
        <w:rPr>
          <w:rFonts w:cstheme="minorHAnsi"/>
        </w:rPr>
      </w:pPr>
      <w:r w:rsidRPr="0098789F">
        <w:rPr>
          <w:rFonts w:cstheme="minorHAnsi"/>
        </w:rPr>
        <w:t xml:space="preserve">Die einzelnen Leistungserbringer, die aufgrund der Gästekarte vergünstigte Leistungen </w:t>
      </w:r>
      <w:proofErr w:type="spellStart"/>
      <w:r w:rsidRPr="0098789F">
        <w:rPr>
          <w:rFonts w:cstheme="minorHAnsi"/>
        </w:rPr>
        <w:t>ge</w:t>
      </w:r>
      <w:proofErr w:type="spellEnd"/>
      <w:r w:rsidRPr="0098789F">
        <w:rPr>
          <w:rFonts w:cstheme="minorHAnsi"/>
        </w:rPr>
        <w:t>-währen, erhalten die Daten ebenfalls, soweit Sie diesen Unternehmern gegenüber die Gäste-</w:t>
      </w:r>
      <w:proofErr w:type="spellStart"/>
      <w:r w:rsidRPr="0098789F">
        <w:rPr>
          <w:rFonts w:cstheme="minorHAnsi"/>
        </w:rPr>
        <w:t>karten</w:t>
      </w:r>
      <w:proofErr w:type="spellEnd"/>
      <w:r w:rsidRPr="0098789F">
        <w:rPr>
          <w:rFonts w:cstheme="minorHAnsi"/>
        </w:rPr>
        <w:t xml:space="preserve">-Leistungen in Anspruch nehmen. </w:t>
      </w:r>
    </w:p>
    <w:p w:rsidR="0098789F" w:rsidRPr="0098789F" w:rsidRDefault="0098789F" w:rsidP="0098789F">
      <w:pPr>
        <w:spacing w:line="240" w:lineRule="auto"/>
        <w:ind w:left="720"/>
        <w:rPr>
          <w:rFonts w:cstheme="minorHAnsi"/>
        </w:rPr>
      </w:pPr>
      <w:r w:rsidRPr="0098789F">
        <w:rPr>
          <w:rFonts w:cstheme="minorHAnsi"/>
        </w:rPr>
        <w:t xml:space="preserve">Sie müssen zur Inanspruchnahme von Vergünstigungen die jeweilige Gästekarte, auf welcher die Daten abgebildet sind, dem Leistungserbringer vorweisen und somit selbst offenlegen. Der Unternehmer prüft sodann, in der Regel durch Ablesen des Barcodes auf der Gästekarte und durch Übermittlung der Barcode-Daten an unseren IT-Auftragsverarbeiter, ob diese (noch) gültig ist. Dabei werden auch personenbezogenen Daten an den Unternehmer übermittelt, insbesondere auch Ihre Identitätsdaten (zur Überprüfung der Identität und des </w:t>
      </w:r>
      <w:proofErr w:type="spellStart"/>
      <w:r w:rsidRPr="0098789F">
        <w:rPr>
          <w:rFonts w:cstheme="minorHAnsi"/>
        </w:rPr>
        <w:t>Geburtsda-tums</w:t>
      </w:r>
      <w:proofErr w:type="spellEnd"/>
      <w:r w:rsidRPr="0098789F">
        <w:rPr>
          <w:rFonts w:cstheme="minorHAnsi"/>
        </w:rPr>
        <w:t>).</w:t>
      </w:r>
    </w:p>
    <w:p w:rsidR="0098789F" w:rsidRDefault="0098789F" w:rsidP="0098789F">
      <w:pPr>
        <w:spacing w:line="240" w:lineRule="auto"/>
        <w:ind w:left="720"/>
        <w:rPr>
          <w:rFonts w:cstheme="minorHAnsi"/>
        </w:rPr>
      </w:pPr>
      <w:r w:rsidRPr="0098789F">
        <w:rPr>
          <w:rFonts w:cstheme="minorHAnsi"/>
        </w:rPr>
        <w:t>Sollte die Gästekarte in Form des „Meldezettels“ ausgestellt sein, prüft er die Gültigkeit an-hand des Durchschlages des „Meldezettels“.</w:t>
      </w: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Unsere Webauftritte</w:t>
      </w:r>
    </w:p>
    <w:p w:rsidR="0098789F" w:rsidRDefault="0098789F" w:rsidP="0098789F">
      <w:pPr>
        <w:spacing w:line="240" w:lineRule="auto"/>
        <w:ind w:left="720"/>
        <w:rPr>
          <w:rFonts w:cstheme="minorHAnsi"/>
          <w:iCs/>
          <w:lang w:eastAsia="de-DE"/>
        </w:rPr>
      </w:pPr>
      <w:r>
        <w:rPr>
          <w:rFonts w:cstheme="minorHAnsi"/>
          <w:highlight w:val="lightGray"/>
        </w:rPr>
        <w:t>VOM BETRIEB ZU ÜBERPRÜFEN OB ZUTREFFEND</w:t>
      </w:r>
      <w:r>
        <w:rPr>
          <w:rFonts w:cstheme="minorHAnsi"/>
        </w:rPr>
        <w:t xml:space="preserve"> Durch den Aufruf unserer Website werden automatisch Ihre Zugriffsdaten erhoben und gespeichert. Diese Zugriffsdaten können insbesondere die aufgerufene Seite, die angesehenen Dateien, Datum und Uhrzeit des Aufrufs, IP-Adresse des Benutzers, Daten des aufrufenden Rechners, insbesondere des Browsers und des Betriebssystems, sowie die Datenmenge und die Meldung des erfolgreichen Aufrufs </w:t>
      </w:r>
      <w:r>
        <w:rPr>
          <w:rFonts w:cstheme="minorHAnsi"/>
          <w:highlight w:val="lightGray"/>
        </w:rPr>
        <w:t>WEITERE KATEGORIEN VON DATEN BEI BEDARF ERGÄNZEN</w:t>
      </w:r>
      <w:r>
        <w:rPr>
          <w:rFonts w:cstheme="minorHAnsi"/>
        </w:rPr>
        <w:t xml:space="preserve"> umfassen. </w:t>
      </w:r>
      <w:r>
        <w:rPr>
          <w:rFonts w:cstheme="minorHAnsi"/>
        </w:rPr>
        <w:lastRenderedPageBreak/>
        <w:t>Diese Zugriffsdaten werden von uns für interne statistische Zwecke verwendet, um die Sicherheit unseres Angebots zu gewährleisten und um das Angebot zu optimieren. Bei Verdacht einer rechtswidrigen Handlung werden die Zugriffsdaten zur Beweissicherung ausgewertet.</w:t>
      </w:r>
      <w:r>
        <w:rPr>
          <w:rFonts w:cstheme="minorHAnsi"/>
          <w:iCs/>
          <w:lang w:eastAsia="de-DE"/>
        </w:rPr>
        <w:t xml:space="preserve"> </w:t>
      </w:r>
    </w:p>
    <w:p w:rsidR="0098789F" w:rsidRDefault="0098789F" w:rsidP="0098789F">
      <w:pPr>
        <w:spacing w:line="240" w:lineRule="auto"/>
        <w:ind w:left="720"/>
        <w:rPr>
          <w:rFonts w:cstheme="minorHAnsi"/>
        </w:rPr>
      </w:pPr>
      <w:r>
        <w:rPr>
          <w:rFonts w:cstheme="minorHAnsi"/>
        </w:rPr>
        <w:t>Mit der Eingabe Ihrer personenbezogenen Daten in eines unserer Kontaktformulare stimmen Sie für die Dauer der Betreuung dieser konkreten Anfrage der Übermittlung an und Speicherung und Verarbeitung durch uns zu. Dies gilt insbesondere für Ihre Anfragen per Kontakt-Formular, Chat und E-Mails, die Sie uns senden. Wir benötigen diese Daten zur Bearbeitung Ihrer Anfrage und speichern in diesen Fällen auch Ihre IP-Adresse zu Zwecken der Beweissicherung. Die Speicherung erfolgt solange dies für die Betreuung allfälliger ergänzender oder nachträglicher gestellter Fragen durch Sie oder uns erforderlich ist.</w:t>
      </w:r>
    </w:p>
    <w:p w:rsidR="0098789F" w:rsidRDefault="0098789F" w:rsidP="0098789F">
      <w:pPr>
        <w:spacing w:line="240" w:lineRule="auto"/>
        <w:ind w:left="720"/>
        <w:rPr>
          <w:rFonts w:cstheme="minorHAnsi"/>
        </w:rPr>
      </w:pPr>
      <w:r>
        <w:rPr>
          <w:rFonts w:cstheme="minorHAnsi"/>
          <w:highlight w:val="lightGray"/>
        </w:rPr>
        <w:t>BEI BEDARF</w:t>
      </w:r>
      <w:r>
        <w:rPr>
          <w:rFonts w:cstheme="minorHAnsi"/>
        </w:rPr>
        <w:t xml:space="preserve"> Wenn Sie bei uns ein Web-Konto anlegen, stellen wir Ihnen Ihre Vertragsdaten online zur Verfügung. Sie verwahren Ihre Zugangsdaten sorgfältig und stellen sicher, dass keine unberechtigten Personen auf das Konto zugreifen. Für unberechtigte Zugriffe, die – wenn auch nur teilweise – auf ein Fehlverhalten Ihrerseits zurückzuführen sind, übernehmen wir keinerlei Haftung. </w:t>
      </w:r>
    </w:p>
    <w:p w:rsidR="0098789F" w:rsidRDefault="0098789F" w:rsidP="0098789F">
      <w:pPr>
        <w:spacing w:line="240" w:lineRule="auto"/>
        <w:ind w:left="720"/>
        <w:rPr>
          <w:rFonts w:cstheme="minorHAnsi"/>
        </w:rPr>
      </w:pPr>
      <w:r>
        <w:rPr>
          <w:rFonts w:cstheme="minorHAnsi"/>
          <w:highlight w:val="lightGray"/>
        </w:rPr>
        <w:t>BEI BEDARF</w:t>
      </w:r>
      <w:r>
        <w:rPr>
          <w:rFonts w:cstheme="minorHAnsi"/>
        </w:rPr>
        <w:t xml:space="preserve"> Die Daten Ihres Kontos werden nur über eine verschlüsselte Internetverbindung übertragen (https). Für den Verlust von Daten oder den Zugriff Dritter auf Ihre Daten übernehmen wir keine Haftung, wenn wir die nach dem Stand der Technik erforderlichen Sicherheitsmaßnahmen eingehalten haben.</w:t>
      </w:r>
    </w:p>
    <w:p w:rsidR="0098789F" w:rsidRDefault="0098789F" w:rsidP="0098789F">
      <w:pPr>
        <w:spacing w:line="240" w:lineRule="auto"/>
        <w:ind w:left="720"/>
        <w:rPr>
          <w:rFonts w:cstheme="minorHAnsi"/>
        </w:rPr>
      </w:pPr>
      <w:r>
        <w:rPr>
          <w:rFonts w:cstheme="minorHAnsi"/>
          <w:iCs/>
          <w:lang w:eastAsia="de-DE"/>
        </w:rPr>
        <w:t>Die Rechtsgrundlagen für diese Datenverarbeitungen sind Ihre Einwilligung, unsere vorvertraglichen und vertraglichen Verpflichtungen Ihnen gegenüber, unsere berechtigten Interessen und rechtlichen Verpflichtungen aller Art und § 96 TKG.</w:t>
      </w: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Newsletter</w:t>
      </w:r>
    </w:p>
    <w:p w:rsidR="0098789F" w:rsidRDefault="0098789F" w:rsidP="0098789F">
      <w:pPr>
        <w:spacing w:line="240" w:lineRule="auto"/>
        <w:ind w:left="720"/>
        <w:rPr>
          <w:rFonts w:cstheme="minorHAnsi"/>
        </w:rPr>
      </w:pPr>
      <w:r>
        <w:rPr>
          <w:rFonts w:cstheme="minorHAnsi"/>
        </w:rPr>
        <w:t xml:space="preserve">Es steht Ihnen frei, unseren Newsletter zu abonnieren. Die Anmeldung, für die Sie Ihre </w:t>
      </w:r>
      <w:proofErr w:type="gramStart"/>
      <w:r>
        <w:rPr>
          <w:rFonts w:cstheme="minorHAnsi"/>
        </w:rPr>
        <w:t>E-Mail Adresse</w:t>
      </w:r>
      <w:proofErr w:type="gramEnd"/>
      <w:r>
        <w:rPr>
          <w:rFonts w:cstheme="minorHAnsi"/>
        </w:rPr>
        <w:t xml:space="preserve"> bekanntgeben und Ihre Einwilligung zum Erhalt des Newsletters erteilen müssen, kann erst wirksam werden, wenn Sie einen Link zur Anmeldung, den Sie per E-Mail erhalten, bestätigen. Um Sie im Newsletter zielgerichtet mit Informationen, die Sie besonders interessieren, versorgen zu können, stellen wir Ihnen bei der Anmeldung frei, auch Angaben zu bestimmten Interessen, Stichtagen, Ortsangaben und Regionen und dergleichen zu machen. </w:t>
      </w:r>
    </w:p>
    <w:p w:rsidR="0098789F" w:rsidRDefault="0098789F" w:rsidP="0098789F">
      <w:pPr>
        <w:spacing w:line="240" w:lineRule="auto"/>
        <w:ind w:left="720"/>
        <w:rPr>
          <w:rFonts w:cstheme="minorHAnsi"/>
          <w:iCs/>
          <w:lang w:eastAsia="de-DE"/>
        </w:rPr>
      </w:pPr>
      <w:r>
        <w:rPr>
          <w:rFonts w:cstheme="minorHAnsi"/>
        </w:rPr>
        <w:t xml:space="preserve">In jedem Newsletter, den Sie erhalten, finden Sie alle erforderlichen Informationen zur Abbestellung des Newsletters. </w:t>
      </w:r>
      <w:r>
        <w:rPr>
          <w:rFonts w:cstheme="minorHAnsi"/>
          <w:iCs/>
          <w:lang w:eastAsia="de-DE"/>
        </w:rPr>
        <w:t xml:space="preserve">Für nähere Informationen zu unseren Newslettern kontaktieren Sie uns bitte unter </w:t>
      </w:r>
      <w:r>
        <w:rPr>
          <w:rFonts w:cstheme="minorHAnsi"/>
          <w:iCs/>
          <w:highlight w:val="yellow"/>
          <w:lang w:eastAsia="de-DE"/>
        </w:rPr>
        <w:t>ERGÄNZEN (AKTIVE VOLLSTÄNDIGE E-MAILADRESSE</w:t>
      </w:r>
      <w:r>
        <w:rPr>
          <w:rFonts w:cstheme="minorHAnsi"/>
          <w:iCs/>
          <w:highlight w:val="lightGray"/>
          <w:lang w:eastAsia="de-DE"/>
        </w:rPr>
        <w:t>)</w:t>
      </w:r>
      <w:r>
        <w:rPr>
          <w:rFonts w:cstheme="minorHAnsi"/>
          <w:iCs/>
          <w:lang w:eastAsia="de-DE"/>
        </w:rPr>
        <w:t>. Wir helfen Ihnen gerne weiter.</w:t>
      </w:r>
    </w:p>
    <w:p w:rsidR="0098789F" w:rsidRDefault="0098789F" w:rsidP="0098789F">
      <w:pPr>
        <w:spacing w:line="240" w:lineRule="auto"/>
        <w:ind w:left="720"/>
        <w:rPr>
          <w:rFonts w:cstheme="minorHAnsi"/>
        </w:rPr>
      </w:pPr>
      <w:r>
        <w:rPr>
          <w:rFonts w:cstheme="minorHAnsi"/>
        </w:rPr>
        <w:t>Der Inhalt unserer Website wurde sorgfältig erstellt und mehrfach kontrolliert, für die Aktualität, Richtigkeit und Vollständigkeit der bereitgestellten Informationen übernehmen wir jedoch keine Haftung. Ansprüche auf Schadenersatz wegen Nutzung oder Nichtnutzung der Informationen bzw. durch die Nutzung fehlerhafter oder unvollständiger Informationen, sind ausgeschlossen. Alle Angebote sind freibleibend und unverbindlich. Wir behalten uns das Recht vor, das Angebot oder Teile davon ohne gesonderte Ankündigung zu verändern, zu ergänzen, zu löschen oder die Veröffentlichung der Website zeitweise oder endgültig einzustellen.</w:t>
      </w:r>
    </w:p>
    <w:p w:rsidR="0098789F" w:rsidRDefault="0098789F" w:rsidP="0098789F">
      <w:pPr>
        <w:spacing w:line="240" w:lineRule="auto"/>
        <w:ind w:left="720"/>
        <w:rPr>
          <w:rFonts w:cstheme="minorHAnsi"/>
        </w:rPr>
      </w:pPr>
      <w:r>
        <w:rPr>
          <w:rFonts w:cstheme="minorHAnsi"/>
        </w:rPr>
        <w:t>Der Inhalt und die Programmierung unserer Website sind urheber- und leistungsschutzrechtlich geschützt. Jede Vervielfältigung – auch auszugsweise – und öffentliche Wiedergabe, insbesondere das Kopieren von Texten, Grafiken und Fotos, ist ohne unsere vorhergehende schriftliche Zustimmung verboten.</w:t>
      </w:r>
    </w:p>
    <w:p w:rsidR="0098789F" w:rsidRDefault="0098789F" w:rsidP="0098789F">
      <w:pPr>
        <w:spacing w:line="240" w:lineRule="auto"/>
        <w:ind w:left="720"/>
        <w:rPr>
          <w:rFonts w:cstheme="minorHAnsi"/>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Übermittlung an Dritte / Verpflichtungen von Auftragsverarbeitern</w:t>
      </w:r>
    </w:p>
    <w:p w:rsidR="0098789F" w:rsidRDefault="0098789F" w:rsidP="0098789F">
      <w:pPr>
        <w:spacing w:line="240" w:lineRule="auto"/>
        <w:ind w:left="720"/>
        <w:rPr>
          <w:rFonts w:cstheme="minorHAnsi"/>
        </w:rPr>
      </w:pPr>
      <w:r>
        <w:rPr>
          <w:rFonts w:cstheme="minorHAnsi"/>
        </w:rPr>
        <w:t xml:space="preserve">Ihre personenbezogenen Daten werden von uns unter Umständen </w:t>
      </w:r>
    </w:p>
    <w:p w:rsidR="0098789F" w:rsidRDefault="0098789F" w:rsidP="0098789F">
      <w:pPr>
        <w:numPr>
          <w:ilvl w:val="0"/>
          <w:numId w:val="8"/>
        </w:numPr>
        <w:spacing w:after="200" w:line="240" w:lineRule="auto"/>
        <w:jc w:val="both"/>
        <w:rPr>
          <w:rFonts w:cstheme="minorHAnsi"/>
        </w:rPr>
      </w:pPr>
      <w:r>
        <w:rPr>
          <w:rFonts w:cstheme="minorHAnsi"/>
        </w:rPr>
        <w:t xml:space="preserve">innerhalb des Konzerns unter Berücksichtigung der zulässigen Verwendungszwecke, </w:t>
      </w:r>
    </w:p>
    <w:p w:rsidR="0098789F" w:rsidRDefault="0098789F" w:rsidP="0098789F">
      <w:pPr>
        <w:numPr>
          <w:ilvl w:val="0"/>
          <w:numId w:val="8"/>
        </w:numPr>
        <w:spacing w:after="200" w:line="240" w:lineRule="auto"/>
        <w:jc w:val="both"/>
        <w:rPr>
          <w:rFonts w:cstheme="minorHAnsi"/>
        </w:rPr>
      </w:pPr>
      <w:r>
        <w:rPr>
          <w:rFonts w:cstheme="minorHAnsi"/>
        </w:rPr>
        <w:t xml:space="preserve">an Auftragsverarbeiter (z.B. für unsere elektronische Werbung in Form von Newslettern) sowie, an Dritte, die für die Erbringung der von Ihnen gewünschten Dienstleistungen beigezogen werden müssen, die sich alle uns gegenüber zur Einhaltung der geltenden Datenschutz-Standards verpflichtet haben, </w:t>
      </w:r>
    </w:p>
    <w:p w:rsidR="0098789F" w:rsidRDefault="0098789F" w:rsidP="0098789F">
      <w:pPr>
        <w:spacing w:line="240" w:lineRule="auto"/>
        <w:ind w:left="720"/>
        <w:rPr>
          <w:rFonts w:cstheme="minorHAnsi"/>
          <w:iCs/>
          <w:lang w:eastAsia="de-DE"/>
        </w:rPr>
      </w:pPr>
      <w:r>
        <w:rPr>
          <w:rFonts w:cstheme="minorHAnsi"/>
        </w:rPr>
        <w:t xml:space="preserve">übermittelt. Sollte die Einhaltung europäischer Datenschutz-Standards nicht möglich sein – </w:t>
      </w:r>
      <w:proofErr w:type="gramStart"/>
      <w:r>
        <w:rPr>
          <w:rFonts w:cstheme="minorHAnsi"/>
        </w:rPr>
        <w:t>etwa</w:t>
      </w:r>
      <w:proofErr w:type="gramEnd"/>
      <w:r>
        <w:rPr>
          <w:rFonts w:cstheme="minorHAnsi"/>
        </w:rPr>
        <w:t xml:space="preserve"> weil im konkreten Fall Standardvertragsklauseln, Angemessenheitsbeschlüsse oder Zertifizierungen nicht gewährleistet sind – klären wir Sie rechtzeitig auf und holen auch die erforderlichen Einwilligungen von Ihnen ein. </w:t>
      </w:r>
      <w:r>
        <w:rPr>
          <w:rFonts w:cstheme="minorHAnsi"/>
          <w:iCs/>
          <w:lang w:eastAsia="de-DE"/>
        </w:rPr>
        <w:t xml:space="preserve">Für weitere Informationen kontaktieren Sie uns bitte unter </w:t>
      </w:r>
      <w:r>
        <w:rPr>
          <w:rFonts w:cstheme="minorHAnsi"/>
          <w:iCs/>
          <w:highlight w:val="yellow"/>
          <w:lang w:eastAsia="de-DE"/>
        </w:rPr>
        <w:t>ERGÄNZEN (AKTIVE VOLLSTÄNDIGE E-MAILADRESSE)</w:t>
      </w:r>
      <w:r>
        <w:rPr>
          <w:rFonts w:cstheme="minorHAnsi"/>
          <w:iCs/>
          <w:lang w:eastAsia="de-DE"/>
        </w:rPr>
        <w:t>.</w:t>
      </w:r>
    </w:p>
    <w:p w:rsidR="0098789F" w:rsidRDefault="0098789F" w:rsidP="0098789F">
      <w:pPr>
        <w:spacing w:line="240" w:lineRule="auto"/>
        <w:ind w:left="720"/>
        <w:rPr>
          <w:rFonts w:cstheme="minorHAnsi"/>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 xml:space="preserve">Cookies und Tracking Dienste </w:t>
      </w:r>
    </w:p>
    <w:p w:rsidR="0098789F" w:rsidRDefault="0098789F" w:rsidP="0098789F">
      <w:pPr>
        <w:spacing w:line="240" w:lineRule="auto"/>
        <w:ind w:left="720"/>
        <w:rPr>
          <w:rFonts w:cstheme="minorHAnsi"/>
        </w:rPr>
      </w:pPr>
      <w:r>
        <w:rPr>
          <w:rFonts w:cstheme="minorHAnsi"/>
          <w:highlight w:val="yellow"/>
        </w:rPr>
        <w:t>ACHTUNG</w:t>
      </w:r>
      <w:r>
        <w:rPr>
          <w:rFonts w:cstheme="minorHAnsi"/>
          <w:b/>
          <w:highlight w:val="yellow"/>
        </w:rPr>
        <w:t>:</w:t>
      </w:r>
      <w:r>
        <w:rPr>
          <w:rFonts w:cstheme="minorHAnsi"/>
          <w:highlight w:val="yellow"/>
        </w:rPr>
        <w:t xml:space="preserve"> ERSETZT DIE ZUSTIMMUNG ZUM EINSATZ VON COOKIES NACH DEN E-PRIVACY RULES NICHT – ERGÄNZUNGEN ERFORDERLICH</w:t>
      </w:r>
    </w:p>
    <w:p w:rsidR="0098789F" w:rsidRDefault="0098789F" w:rsidP="0098789F">
      <w:pPr>
        <w:spacing w:line="240" w:lineRule="auto"/>
        <w:ind w:left="708"/>
        <w:rPr>
          <w:rFonts w:cstheme="minorHAnsi"/>
        </w:rPr>
      </w:pPr>
      <w:r>
        <w:rPr>
          <w:rFonts w:cstheme="minorHAnsi"/>
          <w:highlight w:val="lightGray"/>
        </w:rPr>
        <w:t>BEI BEDARF</w:t>
      </w:r>
      <w:r>
        <w:rPr>
          <w:rFonts w:cstheme="minorHAnsi"/>
        </w:rPr>
        <w:t xml:space="preserve"> Wir verwenden Cookies, das sind kleine Textelemente, die zum Speichern von Informationen in Webbrowsern verwendet werden. Cookies werden bei Ihrem nächsten Besuch unseres Webauftritts erkannt und tragen erheblich dazu bei, Ladevorgänge zu beschleunigen und die Nutzung unserer Angebote komfortabel für Sie zu machen. Ihre von Cookies erkannten und gespeicherten Informationen dienen Ihrer Wiederkennung, aber auch der Analyse Ihres Nutzerverhaltens. Sie werden auf dem Server des jeweiligen Anbieters, der sich als Auftragsverarbeiter uns gegenüber zur Einhaltung der geltenden Datenschutz-Standards verpflichtet hat, gespeichert.</w:t>
      </w:r>
    </w:p>
    <w:p w:rsidR="0098789F" w:rsidRDefault="0098789F" w:rsidP="0098789F">
      <w:pPr>
        <w:spacing w:line="240" w:lineRule="auto"/>
        <w:ind w:left="708"/>
        <w:rPr>
          <w:rFonts w:cstheme="minorHAnsi"/>
        </w:rPr>
      </w:pPr>
      <w:r>
        <w:rPr>
          <w:rFonts w:cstheme="minorHAnsi"/>
        </w:rPr>
        <w:t xml:space="preserve">Nachdem Sie unseren Webauftritt besucht haben, bleiben Cookies auf Ihrem Endgerät gespeichert, sofern Sie dies nicht von vornherein verweigern oder Sie Cookies nicht aktiv löschen. Das aktive Deaktivieren von Cookies kann die Funktionalität unserer Webauftritte für Sie beeinträchtigen. </w:t>
      </w:r>
      <w:proofErr w:type="gramStart"/>
      <w:r>
        <w:rPr>
          <w:rFonts w:cstheme="minorHAnsi"/>
        </w:rPr>
        <w:t>Sie  können</w:t>
      </w:r>
      <w:proofErr w:type="gramEnd"/>
      <w:r>
        <w:rPr>
          <w:rFonts w:cstheme="minorHAnsi"/>
        </w:rPr>
        <w:t xml:space="preserve"> die Speicherung der Cookies auch durch eine entsprechende Einstellung Ihrer Browser-Software verhindern. Wir weisen Sie jedoch darauf hin, dass Sie in diesem Fall gegebenenfalls nicht sämtliche Funktionen unserer Website werden nutzen können. </w:t>
      </w:r>
    </w:p>
    <w:p w:rsidR="0098789F" w:rsidRDefault="0098789F" w:rsidP="0098789F">
      <w:pPr>
        <w:spacing w:line="240" w:lineRule="auto"/>
        <w:ind w:left="708"/>
        <w:rPr>
          <w:rFonts w:cstheme="minorHAnsi"/>
        </w:rPr>
      </w:pPr>
      <w:r>
        <w:rPr>
          <w:rFonts w:cstheme="minorHAnsi"/>
        </w:rPr>
        <w:t>Sie können darüber hinaus die Weiterleitung der durch das Cookie erzeugten und auf Ihre Nutzung der Website bezogenen Daten (inkl. Ihrer IP-Adresse) an Google sowie die Verarbeitung dieser Daten durch Google verhindern, indem Sie das auf der Website google.com verfügbare Browser-Plugin herunterladen und installieren. Das Plug-In ist jedoch nur für bestimmte Browser-Programme verfügbar.</w:t>
      </w:r>
    </w:p>
    <w:p w:rsidR="0098789F" w:rsidRDefault="0098789F" w:rsidP="0098789F">
      <w:pPr>
        <w:spacing w:line="240" w:lineRule="auto"/>
        <w:ind w:left="720"/>
        <w:rPr>
          <w:rFonts w:cstheme="minorHAnsi"/>
        </w:rPr>
      </w:pPr>
      <w:r>
        <w:rPr>
          <w:rFonts w:cstheme="minorHAnsi"/>
          <w:highlight w:val="lightGray"/>
        </w:rPr>
        <w:t>BEI BEDARF</w:t>
      </w:r>
      <w:r>
        <w:rPr>
          <w:rFonts w:cstheme="minorHAnsi"/>
        </w:rPr>
        <w:t xml:space="preserve"> Wir verwenden auf unserer Website auch Inhalte Dritter, um unseren Internet-Auftritt möglichst informativ und komfortabel für Sie zu gestalten. Dazu gehören </w:t>
      </w:r>
      <w:proofErr w:type="spellStart"/>
      <w:r>
        <w:rPr>
          <w:rFonts w:cstheme="minorHAnsi"/>
        </w:rPr>
        <w:t>zB</w:t>
      </w:r>
      <w:proofErr w:type="spellEnd"/>
      <w:r>
        <w:rPr>
          <w:rFonts w:cstheme="minorHAnsi"/>
        </w:rPr>
        <w:t xml:space="preserve"> Google-Maps, RSS-Feeds oder </w:t>
      </w:r>
      <w:proofErr w:type="spellStart"/>
      <w:r>
        <w:rPr>
          <w:rFonts w:cstheme="minorHAnsi"/>
        </w:rPr>
        <w:t>Youtube</w:t>
      </w:r>
      <w:proofErr w:type="spellEnd"/>
      <w:r>
        <w:rPr>
          <w:rFonts w:cstheme="minorHAnsi"/>
        </w:rPr>
        <w:t>. Diese Dritt-Anbieter erhalten aus technischen Gründen Ihre IP-Adresse. Auf die Verwendung dieser Daten durch den Dritt-Anbieter haben wir keinen Einfluss. Wir verweisen diesbezüglich auf die Datenschutzerklärungen der jeweiligen Anbieter.</w:t>
      </w:r>
    </w:p>
    <w:p w:rsidR="0098789F" w:rsidRDefault="0098789F" w:rsidP="0098789F">
      <w:pPr>
        <w:spacing w:line="240" w:lineRule="auto"/>
        <w:ind w:left="708"/>
        <w:rPr>
          <w:rFonts w:cstheme="minorHAnsi"/>
        </w:rPr>
      </w:pPr>
      <w:r>
        <w:rPr>
          <w:rFonts w:cstheme="minorHAnsi"/>
          <w:highlight w:val="lightGray"/>
        </w:rPr>
        <w:t>ERGÄNZUNGEN ZUM EINSATZ VON TRACKING TOOLS, PROFILING, AUTOMATISIERTEN ENTSCHEIDUNGEN ETC. SIND BEI VERWENDUNG ERFORDERLICH</w:t>
      </w:r>
    </w:p>
    <w:p w:rsidR="0098789F" w:rsidRDefault="0098789F" w:rsidP="0098789F">
      <w:pPr>
        <w:spacing w:line="240" w:lineRule="auto"/>
        <w:ind w:left="708"/>
        <w:rPr>
          <w:rFonts w:cstheme="minorHAnsi"/>
        </w:rPr>
      </w:pPr>
      <w:r>
        <w:rPr>
          <w:rFonts w:cstheme="minorHAnsi"/>
          <w:highlight w:val="lightGray"/>
        </w:rPr>
        <w:lastRenderedPageBreak/>
        <w:t>BEI VERWENDUNG VON GOOGLE ANALYTICS</w:t>
      </w:r>
      <w:r>
        <w:rPr>
          <w:rFonts w:cstheme="minorHAnsi"/>
        </w:rPr>
        <w:t xml:space="preserve"> Wir setzen Google Analytics, einen Webanalysedienst der Google Inc. 1600, </w:t>
      </w:r>
      <w:proofErr w:type="spellStart"/>
      <w:r>
        <w:rPr>
          <w:rFonts w:cstheme="minorHAnsi"/>
        </w:rPr>
        <w:t>Amphitheatre</w:t>
      </w:r>
      <w:proofErr w:type="spellEnd"/>
      <w:r>
        <w:rPr>
          <w:rFonts w:cstheme="minorHAnsi"/>
        </w:rPr>
        <w:t xml:space="preserve"> </w:t>
      </w:r>
      <w:proofErr w:type="spellStart"/>
      <w:r>
        <w:rPr>
          <w:rFonts w:cstheme="minorHAnsi"/>
        </w:rPr>
        <w:t>Parkway</w:t>
      </w:r>
      <w:proofErr w:type="spellEnd"/>
      <w:r>
        <w:rPr>
          <w:rFonts w:cstheme="minorHAnsi"/>
        </w:rPr>
        <w:t>, Mountain View, CA 94043, USA, ein („Google"). Google Analytics verwendet Cookies. Die durch das Cookie erzeugten Informationen über Ihr Benutzerverhalten werden in der Regel an einen Server von Google in den USA übertragen und dort gespeichert. Ihre IP-Adresse wird zuvor innerhalb der Europäischen Union gekürzt und damit anonymisiert oder zumindest pseudonymisiert. Nur in Ausnahmefällen wird die volle IP-Adresse an einen Server von Google in den USA übertragen und dort gekürzt.</w:t>
      </w:r>
    </w:p>
    <w:p w:rsidR="0098789F" w:rsidRDefault="0098789F" w:rsidP="0098789F">
      <w:pPr>
        <w:spacing w:line="240" w:lineRule="auto"/>
        <w:ind w:left="708"/>
        <w:rPr>
          <w:rFonts w:cstheme="minorHAnsi"/>
        </w:rPr>
      </w:pPr>
      <w:r>
        <w:rPr>
          <w:rFonts w:cstheme="minorHAnsi"/>
        </w:rPr>
        <w:t xml:space="preserve">Google benützt diese Informationen, um Ihre Nutzung der Website auszuwerten, um Reports über die Websiteaktivitäten zusammenzustellen und um weitere mit der Websitenutzung und der Internetnutzung verbundene Dienstleistungen gegenüber dem Websitebetreiber zu erbringen. Die im Rahmen von Google Analytics von Ihrem Browser übermittelte IP-Adresse wird nicht mit anderen Daten von Google zusammengeführt. Beachten Sie in diesem Zusammenhang auch die Datenschutzerklärung von Google, insbesondere die unter den beiden folgenden Links abrufbaren Informationen: </w:t>
      </w:r>
    </w:p>
    <w:p w:rsidR="0098789F" w:rsidRDefault="0098789F" w:rsidP="0098789F">
      <w:pPr>
        <w:numPr>
          <w:ilvl w:val="0"/>
          <w:numId w:val="9"/>
        </w:numPr>
        <w:spacing w:after="200" w:line="240" w:lineRule="auto"/>
        <w:jc w:val="both"/>
        <w:rPr>
          <w:rFonts w:cstheme="minorHAnsi"/>
        </w:rPr>
      </w:pPr>
      <w:hyperlink r:id="rId7" w:history="1">
        <w:r>
          <w:rPr>
            <w:rStyle w:val="Hyperlink"/>
            <w:rFonts w:asciiTheme="minorHAnsi" w:hAnsiTheme="minorHAnsi" w:cstheme="minorHAnsi"/>
          </w:rPr>
          <w:t>http://www.google.com/analytics/terms/de.html</w:t>
        </w:r>
      </w:hyperlink>
      <w:r>
        <w:rPr>
          <w:rFonts w:cstheme="minorHAnsi"/>
        </w:rPr>
        <w:t xml:space="preserve"> und </w:t>
      </w:r>
    </w:p>
    <w:p w:rsidR="0098789F" w:rsidRDefault="0098789F" w:rsidP="0098789F">
      <w:pPr>
        <w:numPr>
          <w:ilvl w:val="0"/>
          <w:numId w:val="9"/>
        </w:numPr>
        <w:spacing w:after="200" w:line="240" w:lineRule="auto"/>
        <w:jc w:val="both"/>
        <w:rPr>
          <w:rStyle w:val="Hyperlink"/>
        </w:rPr>
      </w:pPr>
      <w:hyperlink r:id="rId8" w:history="1">
        <w:r>
          <w:rPr>
            <w:rStyle w:val="Hyperlink"/>
            <w:rFonts w:asciiTheme="minorHAnsi" w:hAnsiTheme="minorHAnsi" w:cstheme="minorHAnsi"/>
          </w:rPr>
          <w:t>https://www.google.de/intl/de/policies/</w:t>
        </w:r>
      </w:hyperlink>
    </w:p>
    <w:p w:rsidR="0098789F" w:rsidRDefault="0098789F" w:rsidP="0098789F">
      <w:pPr>
        <w:spacing w:line="240" w:lineRule="auto"/>
        <w:ind w:left="720"/>
      </w:pPr>
      <w:r>
        <w:rPr>
          <w:rFonts w:cstheme="minorHAnsi"/>
          <w:highlight w:val="lightGray"/>
        </w:rPr>
        <w:t>BEI VERWENDUNG VON FACEBOOK SOCIAL PLUG-INS:</w:t>
      </w:r>
      <w:r>
        <w:rPr>
          <w:rFonts w:cstheme="minorHAnsi"/>
        </w:rPr>
        <w:t xml:space="preserve"> Wir verwenden Facebook </w:t>
      </w:r>
      <w:proofErr w:type="spellStart"/>
      <w:r>
        <w:rPr>
          <w:rFonts w:cstheme="minorHAnsi"/>
        </w:rPr>
        <w:t>Social</w:t>
      </w:r>
      <w:proofErr w:type="spellEnd"/>
      <w:r>
        <w:rPr>
          <w:rFonts w:cstheme="minorHAnsi"/>
        </w:rPr>
        <w:t xml:space="preserve"> Plug-Ins des sozialen Netzwerks Facebook, betrieben von den Unternehmen Facebook </w:t>
      </w:r>
      <w:proofErr w:type="spellStart"/>
      <w:r>
        <w:rPr>
          <w:rFonts w:cstheme="minorHAnsi"/>
        </w:rPr>
        <w:t>Ireland</w:t>
      </w:r>
      <w:proofErr w:type="spellEnd"/>
      <w:r>
        <w:rPr>
          <w:rFonts w:cstheme="minorHAnsi"/>
        </w:rPr>
        <w:t xml:space="preserve"> Limited, 4 Grand </w:t>
      </w:r>
      <w:proofErr w:type="spellStart"/>
      <w:r>
        <w:rPr>
          <w:rFonts w:cstheme="minorHAnsi"/>
        </w:rPr>
        <w:t>Canal</w:t>
      </w:r>
      <w:proofErr w:type="spellEnd"/>
      <w:r>
        <w:rPr>
          <w:rFonts w:cstheme="minorHAnsi"/>
        </w:rPr>
        <w:t xml:space="preserve"> Square Dublin 2, Irland, und Facebook Inc., 1601 S. California Avenue, Palo Alto, CA 94303, USA. Diese Plug-Ins sind Schaltflächen, mit denen Facebook misst, wer unsere Webseite aufruft. Ist der Besucher zugleich bei Facebook als Nutzer registriert und eingeloggt, werden darüber hinaus weitere Informationen von Facebook gespeichert. Facebook erhält aus technischen Gründen Ihre IP-Adresse. Auf die Verwendung dieser Daten durch Facebook haben wir keinen Einfluss. Wir verweisen diesbezüglich auf die Datenschutzerklärungen von Facebook, insbesondere die unter folgendem Link abrufbaren Informationen:</w:t>
      </w:r>
    </w:p>
    <w:p w:rsidR="0098789F" w:rsidRDefault="0098789F" w:rsidP="0098789F">
      <w:pPr>
        <w:pStyle w:val="Listenabsatz"/>
        <w:numPr>
          <w:ilvl w:val="0"/>
          <w:numId w:val="9"/>
        </w:numPr>
        <w:spacing w:after="0" w:line="240" w:lineRule="auto"/>
        <w:jc w:val="both"/>
        <w:rPr>
          <w:rFonts w:cstheme="minorHAnsi"/>
        </w:rPr>
      </w:pPr>
      <w:hyperlink r:id="rId9" w:history="1">
        <w:r>
          <w:rPr>
            <w:rStyle w:val="Hyperlink"/>
            <w:rFonts w:asciiTheme="minorHAnsi" w:hAnsiTheme="minorHAnsi" w:cstheme="minorHAnsi"/>
          </w:rPr>
          <w:t>https://www.facebook.com/help/568137493302217</w:t>
        </w:r>
      </w:hyperlink>
      <w:r>
        <w:rPr>
          <w:rFonts w:cstheme="minorHAnsi"/>
        </w:rPr>
        <w:t>.</w:t>
      </w:r>
    </w:p>
    <w:p w:rsidR="0098789F" w:rsidRDefault="0098789F" w:rsidP="0098789F">
      <w:pPr>
        <w:spacing w:line="240" w:lineRule="auto"/>
        <w:ind w:left="708"/>
        <w:rPr>
          <w:rFonts w:cstheme="minorHAnsi"/>
        </w:rPr>
      </w:pPr>
    </w:p>
    <w:p w:rsidR="0098789F" w:rsidRDefault="0098789F" w:rsidP="0098789F">
      <w:pPr>
        <w:spacing w:line="240" w:lineRule="auto"/>
        <w:ind w:left="708"/>
        <w:rPr>
          <w:rFonts w:cstheme="minorHAnsi"/>
        </w:rPr>
      </w:pPr>
      <w:r>
        <w:rPr>
          <w:rFonts w:cstheme="minorHAnsi"/>
        </w:rPr>
        <w:t xml:space="preserve">Sie erhalten dort auch Informationen, wie Sie mit Ihrem Browser Facebook </w:t>
      </w:r>
      <w:proofErr w:type="spellStart"/>
      <w:r>
        <w:rPr>
          <w:rFonts w:cstheme="minorHAnsi"/>
        </w:rPr>
        <w:t>Social</w:t>
      </w:r>
      <w:proofErr w:type="spellEnd"/>
      <w:r>
        <w:rPr>
          <w:rFonts w:cstheme="minorHAnsi"/>
        </w:rPr>
        <w:t xml:space="preserve"> Plug-Ins blockieren können.</w:t>
      </w:r>
    </w:p>
    <w:p w:rsidR="0098789F" w:rsidRDefault="0098789F" w:rsidP="0098789F">
      <w:pPr>
        <w:spacing w:after="0" w:line="240" w:lineRule="auto"/>
        <w:ind w:left="720"/>
        <w:jc w:val="both"/>
        <w:rPr>
          <w:rFonts w:ascii="Trebuchet MS" w:hAnsi="Trebuchet MS" w:cstheme="minorHAnsi"/>
          <w:b/>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Kontakt</w:t>
      </w:r>
    </w:p>
    <w:p w:rsidR="0098789F" w:rsidRDefault="0098789F" w:rsidP="0098789F">
      <w:pPr>
        <w:spacing w:line="240" w:lineRule="auto"/>
        <w:ind w:left="720"/>
        <w:rPr>
          <w:rFonts w:cstheme="minorHAnsi"/>
        </w:rPr>
      </w:pPr>
      <w:r>
        <w:rPr>
          <w:rFonts w:cstheme="minorHAnsi"/>
        </w:rPr>
        <w:t>Sie können jederzeit unentgeltlich Auskunft über Ihre personenbezogenen Daten, die von uns gespeichert werden, verlangen. Sie haben als Betroffener auch das Recht</w:t>
      </w:r>
      <w:r>
        <w:rPr>
          <w:rFonts w:cstheme="minorHAnsi"/>
          <w:iCs/>
          <w:lang w:eastAsia="de-DE"/>
        </w:rPr>
        <w:t xml:space="preserve"> auf Widerruf, Auskunft, Löschung, Richtigstellung, Einschränkung und Übertragung</w:t>
      </w:r>
      <w:r>
        <w:rPr>
          <w:rFonts w:cstheme="minorHAnsi"/>
        </w:rPr>
        <w:t xml:space="preserve"> Ihrer personenbezogenen Daten, soweit dem keine gesetzliche Aufbewahrungspflicht unsererseits gegenübersteht. </w:t>
      </w:r>
    </w:p>
    <w:p w:rsidR="0098789F" w:rsidRDefault="0098789F" w:rsidP="0098789F">
      <w:pPr>
        <w:spacing w:line="240" w:lineRule="auto"/>
        <w:ind w:left="720"/>
        <w:rPr>
          <w:rFonts w:cstheme="minorHAnsi"/>
        </w:rPr>
      </w:pPr>
      <w:r>
        <w:rPr>
          <w:rFonts w:cstheme="minorHAnsi"/>
          <w:iCs/>
          <w:lang w:eastAsia="de-DE"/>
        </w:rPr>
        <w:t xml:space="preserve">Folgen des Widerrufs </w:t>
      </w:r>
      <w:r>
        <w:rPr>
          <w:rFonts w:cstheme="minorHAnsi"/>
          <w:iCs/>
          <w:highlight w:val="yellow"/>
          <w:lang w:eastAsia="de-DE"/>
        </w:rPr>
        <w:t>LÖSCHUNG ODER NUR PSEUDONYMISIERUNG? ZU KONKRETISIEREN UND ZU ERGÄNZEN</w:t>
      </w:r>
    </w:p>
    <w:p w:rsidR="0098789F" w:rsidRDefault="0098789F" w:rsidP="0098789F">
      <w:pPr>
        <w:spacing w:line="240" w:lineRule="auto"/>
        <w:ind w:left="720"/>
        <w:rPr>
          <w:rFonts w:cstheme="minorHAnsi"/>
        </w:rPr>
      </w:pPr>
      <w:r>
        <w:rPr>
          <w:rFonts w:cstheme="minorHAnsi"/>
          <w:iCs/>
          <w:lang w:eastAsia="de-DE"/>
        </w:rPr>
        <w:t xml:space="preserve">Für nähere Informationen zu Ihren Rechten als Betroffener kontaktieren Sie uns bitte unter </w:t>
      </w:r>
      <w:r>
        <w:rPr>
          <w:rFonts w:cstheme="minorHAnsi"/>
          <w:iCs/>
          <w:highlight w:val="yellow"/>
          <w:lang w:eastAsia="de-DE"/>
        </w:rPr>
        <w:t xml:space="preserve">ERGÄNZEN (aktive vollständige E-Mailadresse </w:t>
      </w:r>
      <w:r>
        <w:rPr>
          <w:rFonts w:cstheme="minorHAnsi"/>
          <w:highlight w:val="yellow"/>
        </w:rPr>
        <w:t>p</w:t>
      </w:r>
      <w:r>
        <w:rPr>
          <w:rFonts w:cstheme="minorHAnsi"/>
          <w:iCs/>
          <w:highlight w:val="yellow"/>
          <w:lang w:eastAsia="de-DE"/>
        </w:rPr>
        <w:t>lus weitere Kontaktdaten)</w:t>
      </w:r>
      <w:r>
        <w:rPr>
          <w:rFonts w:cstheme="minorHAnsi"/>
          <w:iCs/>
          <w:lang w:eastAsia="de-DE"/>
        </w:rPr>
        <w:t xml:space="preserve">. Wir helfen Ihnen gerne weiter. Für Beschwerden ist als </w:t>
      </w:r>
      <w:r>
        <w:rPr>
          <w:rFonts w:cstheme="minorHAnsi"/>
        </w:rPr>
        <w:t xml:space="preserve">Aufsichtsbehörde die Österreichische Datenschutzbehörde (DSB), </w:t>
      </w:r>
      <w:proofErr w:type="spellStart"/>
      <w:r>
        <w:rPr>
          <w:rFonts w:cstheme="minorHAnsi"/>
        </w:rPr>
        <w:t>Wickenburggasse</w:t>
      </w:r>
      <w:proofErr w:type="spellEnd"/>
      <w:r>
        <w:rPr>
          <w:rFonts w:cstheme="minorHAnsi"/>
        </w:rPr>
        <w:t xml:space="preserve"> 8-10, 1080 Wien, zuständig.</w:t>
      </w:r>
    </w:p>
    <w:p w:rsidR="0098789F" w:rsidRDefault="0098789F" w:rsidP="0098789F">
      <w:pPr>
        <w:spacing w:line="240" w:lineRule="auto"/>
        <w:ind w:left="720"/>
        <w:rPr>
          <w:rFonts w:cstheme="minorHAnsi"/>
        </w:rPr>
      </w:pPr>
    </w:p>
    <w:p w:rsidR="0098789F" w:rsidRDefault="0098789F" w:rsidP="0098789F">
      <w:pPr>
        <w:numPr>
          <w:ilvl w:val="0"/>
          <w:numId w:val="7"/>
        </w:numPr>
        <w:spacing w:after="0" w:line="240" w:lineRule="auto"/>
        <w:jc w:val="both"/>
        <w:rPr>
          <w:rFonts w:ascii="Trebuchet MS" w:hAnsi="Trebuchet MS" w:cstheme="minorHAnsi"/>
          <w:b/>
        </w:rPr>
      </w:pPr>
      <w:r>
        <w:rPr>
          <w:rFonts w:ascii="Trebuchet MS" w:hAnsi="Trebuchet MS" w:cstheme="minorHAnsi"/>
          <w:b/>
        </w:rPr>
        <w:t>Sonstiges</w:t>
      </w:r>
    </w:p>
    <w:p w:rsidR="0098789F" w:rsidRDefault="0098789F" w:rsidP="0098789F">
      <w:pPr>
        <w:spacing w:line="240" w:lineRule="auto"/>
        <w:ind w:left="720"/>
        <w:rPr>
          <w:rFonts w:cstheme="minorHAnsi"/>
        </w:rPr>
      </w:pPr>
      <w:r>
        <w:rPr>
          <w:rFonts w:cstheme="minorHAnsi"/>
        </w:rPr>
        <w:lastRenderedPageBreak/>
        <w:t xml:space="preserve">Wir haben organisatorische und technische Schutzmaßnahmen, die wir laufend evaluieren und bei Bedarf anpassen, implementiert, um Ihre von uns gespeicherten und verarbeiteten personenbezogenen Daten zu schützen. </w:t>
      </w:r>
    </w:p>
    <w:p w:rsidR="0098789F" w:rsidRDefault="0098789F" w:rsidP="0098789F">
      <w:pPr>
        <w:spacing w:line="240" w:lineRule="auto"/>
        <w:ind w:left="720"/>
        <w:rPr>
          <w:rFonts w:cstheme="minorHAnsi"/>
        </w:rPr>
      </w:pPr>
      <w:r>
        <w:rPr>
          <w:rFonts w:cstheme="minorHAnsi"/>
        </w:rPr>
        <w:t xml:space="preserve">Wir behalten uns vor, diese Datenschutzerklärung jederzeit zu ändern und an neue Entwicklungen anzupassen. Die neue Fassung gilt ab Bereitstellung auf unserer Website. Die aktuelle Fassung der Datenschutzerklärung ist jederzeit auf der Website unter </w:t>
      </w:r>
      <w:r>
        <w:rPr>
          <w:rFonts w:cstheme="minorHAnsi"/>
          <w:highlight w:val="yellow"/>
        </w:rPr>
        <w:t>ERGÄNZEN</w:t>
      </w:r>
      <w:r>
        <w:rPr>
          <w:rFonts w:cstheme="minorHAnsi"/>
        </w:rPr>
        <w:t xml:space="preserve"> abrufbar, unser Impressum unter </w:t>
      </w:r>
      <w:r>
        <w:rPr>
          <w:rFonts w:cstheme="minorHAnsi"/>
          <w:highlight w:val="yellow"/>
        </w:rPr>
        <w:t>ERGÄNZEN</w:t>
      </w:r>
      <w:r>
        <w:rPr>
          <w:rFonts w:cstheme="minorHAnsi"/>
        </w:rPr>
        <w:t>.</w:t>
      </w:r>
    </w:p>
    <w:p w:rsidR="0098789F" w:rsidRDefault="0098789F" w:rsidP="0098789F">
      <w:pPr>
        <w:spacing w:line="240" w:lineRule="auto"/>
        <w:rPr>
          <w:rFonts w:cstheme="minorHAnsi"/>
        </w:rPr>
      </w:pPr>
    </w:p>
    <w:p w:rsidR="00A53637" w:rsidRPr="0049283F" w:rsidRDefault="00A53637" w:rsidP="0098789F">
      <w:pPr>
        <w:autoSpaceDE w:val="0"/>
        <w:autoSpaceDN w:val="0"/>
        <w:adjustRightInd w:val="0"/>
        <w:spacing w:after="0" w:line="240" w:lineRule="auto"/>
        <w:rPr>
          <w:rFonts w:ascii="Century Gothic" w:hAnsi="Century Gothic"/>
          <w:sz w:val="20"/>
          <w:szCs w:val="20"/>
        </w:rPr>
      </w:pPr>
    </w:p>
    <w:sectPr w:rsidR="00A53637" w:rsidRPr="0049283F">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428" w:rsidRDefault="00D32428" w:rsidP="003263B1">
      <w:pPr>
        <w:spacing w:after="0" w:line="240" w:lineRule="auto"/>
      </w:pPr>
      <w:r>
        <w:separator/>
      </w:r>
    </w:p>
  </w:endnote>
  <w:endnote w:type="continuationSeparator" w:id="0">
    <w:p w:rsidR="00D32428" w:rsidRDefault="00D32428" w:rsidP="00326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89F" w:rsidRPr="006F3B7E" w:rsidRDefault="006F3B7E" w:rsidP="0098789F">
    <w:pPr>
      <w:pStyle w:val="Fuzeile"/>
      <w:jc w:val="center"/>
      <w:rPr>
        <w:rFonts w:ascii="Century Gothic" w:hAnsi="Century Gothic"/>
        <w:sz w:val="20"/>
        <w:szCs w:val="20"/>
        <w:lang w:val="de-DE"/>
      </w:rPr>
    </w:pPr>
    <w:r w:rsidRPr="006F3B7E">
      <w:rPr>
        <w:rFonts w:ascii="Century Gothic" w:hAnsi="Century Gothic"/>
        <w:sz w:val="20"/>
        <w:szCs w:val="20"/>
        <w:lang w:val="de-DE"/>
      </w:rPr>
      <w:t xml:space="preserve">Muster </w:t>
    </w:r>
    <w:r w:rsidR="0098789F">
      <w:rPr>
        <w:rFonts w:ascii="Century Gothic" w:hAnsi="Century Gothic"/>
        <w:sz w:val="20"/>
        <w:szCs w:val="20"/>
        <w:lang w:val="de-DE"/>
      </w:rPr>
      <w:t>–</w:t>
    </w:r>
    <w:r w:rsidRPr="006F3B7E">
      <w:rPr>
        <w:rFonts w:ascii="Century Gothic" w:hAnsi="Century Gothic"/>
        <w:sz w:val="20"/>
        <w:szCs w:val="20"/>
        <w:lang w:val="de-DE"/>
      </w:rPr>
      <w:t xml:space="preserve"> Datenschutzerklärung</w:t>
    </w:r>
    <w:r w:rsidR="0098789F">
      <w:rPr>
        <w:rFonts w:ascii="Century Gothic" w:hAnsi="Century Gothic"/>
        <w:sz w:val="20"/>
        <w:szCs w:val="20"/>
        <w:lang w:val="de-DE"/>
      </w:rPr>
      <w:t xml:space="preserve"> Hotellerie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428" w:rsidRDefault="00D32428" w:rsidP="003263B1">
      <w:pPr>
        <w:spacing w:after="0" w:line="240" w:lineRule="auto"/>
      </w:pPr>
      <w:r>
        <w:separator/>
      </w:r>
    </w:p>
  </w:footnote>
  <w:footnote w:type="continuationSeparator" w:id="0">
    <w:p w:rsidR="00D32428" w:rsidRDefault="00D32428" w:rsidP="003263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F4297"/>
    <w:multiLevelType w:val="multilevel"/>
    <w:tmpl w:val="CC52E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FF16EB"/>
    <w:multiLevelType w:val="multilevel"/>
    <w:tmpl w:val="BBB49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5350214"/>
    <w:multiLevelType w:val="hybridMultilevel"/>
    <w:tmpl w:val="41FE2386"/>
    <w:lvl w:ilvl="0" w:tplc="A47C9710">
      <w:start w:val="8"/>
      <w:numFmt w:val="bullet"/>
      <w:lvlText w:val=""/>
      <w:lvlJc w:val="left"/>
      <w:pPr>
        <w:ind w:left="720" w:hanging="360"/>
      </w:pPr>
      <w:rPr>
        <w:rFonts w:ascii="Symbol" w:eastAsiaTheme="minorHAnsi" w:hAnsi="Symbol" w:cs="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5DB5DCE"/>
    <w:multiLevelType w:val="multilevel"/>
    <w:tmpl w:val="ACB425B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5A4BFA"/>
    <w:multiLevelType w:val="hybridMultilevel"/>
    <w:tmpl w:val="08A0300C"/>
    <w:lvl w:ilvl="0" w:tplc="4E9291C8">
      <w:numFmt w:val="bullet"/>
      <w:lvlText w:val="-"/>
      <w:lvlJc w:val="left"/>
      <w:pPr>
        <w:ind w:left="1080" w:hanging="360"/>
      </w:pPr>
      <w:rPr>
        <w:rFonts w:ascii="Calibri" w:eastAsia="Calibri" w:hAnsi="Calibri" w:cs="Times New Roman" w:hint="default"/>
      </w:rPr>
    </w:lvl>
    <w:lvl w:ilvl="1" w:tplc="0C070003">
      <w:start w:val="1"/>
      <w:numFmt w:val="bullet"/>
      <w:lvlText w:val="o"/>
      <w:lvlJc w:val="left"/>
      <w:pPr>
        <w:ind w:left="1800" w:hanging="360"/>
      </w:pPr>
      <w:rPr>
        <w:rFonts w:ascii="Courier New" w:hAnsi="Courier New" w:cs="Courier New" w:hint="default"/>
      </w:rPr>
    </w:lvl>
    <w:lvl w:ilvl="2" w:tplc="0C070005">
      <w:start w:val="1"/>
      <w:numFmt w:val="bullet"/>
      <w:lvlText w:val=""/>
      <w:lvlJc w:val="left"/>
      <w:pPr>
        <w:ind w:left="2520" w:hanging="360"/>
      </w:pPr>
      <w:rPr>
        <w:rFonts w:ascii="Wingdings" w:hAnsi="Wingdings" w:hint="default"/>
      </w:rPr>
    </w:lvl>
    <w:lvl w:ilvl="3" w:tplc="0C070001">
      <w:start w:val="1"/>
      <w:numFmt w:val="bullet"/>
      <w:lvlText w:val=""/>
      <w:lvlJc w:val="left"/>
      <w:pPr>
        <w:ind w:left="3240" w:hanging="360"/>
      </w:pPr>
      <w:rPr>
        <w:rFonts w:ascii="Symbol" w:hAnsi="Symbol" w:hint="default"/>
      </w:rPr>
    </w:lvl>
    <w:lvl w:ilvl="4" w:tplc="0C070003">
      <w:start w:val="1"/>
      <w:numFmt w:val="bullet"/>
      <w:lvlText w:val="o"/>
      <w:lvlJc w:val="left"/>
      <w:pPr>
        <w:ind w:left="3960" w:hanging="360"/>
      </w:pPr>
      <w:rPr>
        <w:rFonts w:ascii="Courier New" w:hAnsi="Courier New" w:cs="Courier New" w:hint="default"/>
      </w:rPr>
    </w:lvl>
    <w:lvl w:ilvl="5" w:tplc="0C070005">
      <w:start w:val="1"/>
      <w:numFmt w:val="bullet"/>
      <w:lvlText w:val=""/>
      <w:lvlJc w:val="left"/>
      <w:pPr>
        <w:ind w:left="4680" w:hanging="360"/>
      </w:pPr>
      <w:rPr>
        <w:rFonts w:ascii="Wingdings" w:hAnsi="Wingdings" w:hint="default"/>
      </w:rPr>
    </w:lvl>
    <w:lvl w:ilvl="6" w:tplc="0C070001">
      <w:start w:val="1"/>
      <w:numFmt w:val="bullet"/>
      <w:lvlText w:val=""/>
      <w:lvlJc w:val="left"/>
      <w:pPr>
        <w:ind w:left="5400" w:hanging="360"/>
      </w:pPr>
      <w:rPr>
        <w:rFonts w:ascii="Symbol" w:hAnsi="Symbol" w:hint="default"/>
      </w:rPr>
    </w:lvl>
    <w:lvl w:ilvl="7" w:tplc="0C070003">
      <w:start w:val="1"/>
      <w:numFmt w:val="bullet"/>
      <w:lvlText w:val="o"/>
      <w:lvlJc w:val="left"/>
      <w:pPr>
        <w:ind w:left="6120" w:hanging="360"/>
      </w:pPr>
      <w:rPr>
        <w:rFonts w:ascii="Courier New" w:hAnsi="Courier New" w:cs="Courier New" w:hint="default"/>
      </w:rPr>
    </w:lvl>
    <w:lvl w:ilvl="8" w:tplc="0C070005">
      <w:start w:val="1"/>
      <w:numFmt w:val="bullet"/>
      <w:lvlText w:val=""/>
      <w:lvlJc w:val="left"/>
      <w:pPr>
        <w:ind w:left="6840" w:hanging="360"/>
      </w:pPr>
      <w:rPr>
        <w:rFonts w:ascii="Wingdings" w:hAnsi="Wingdings" w:hint="default"/>
      </w:rPr>
    </w:lvl>
  </w:abstractNum>
  <w:abstractNum w:abstractNumId="5" w15:restartNumberingAfterBreak="0">
    <w:nsid w:val="49AE6274"/>
    <w:multiLevelType w:val="hybridMultilevel"/>
    <w:tmpl w:val="AD146254"/>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6" w15:restartNumberingAfterBreak="0">
    <w:nsid w:val="51BB38A1"/>
    <w:multiLevelType w:val="hybridMultilevel"/>
    <w:tmpl w:val="00A2A1E4"/>
    <w:lvl w:ilvl="0" w:tplc="0002876E">
      <w:start w:val="11"/>
      <w:numFmt w:val="bullet"/>
      <w:lvlText w:val="-"/>
      <w:lvlJc w:val="left"/>
      <w:pPr>
        <w:ind w:left="1068" w:hanging="360"/>
      </w:pPr>
      <w:rPr>
        <w:rFonts w:ascii="Calibri" w:eastAsia="Calibri" w:hAnsi="Calibri" w:cs="Times New Roman" w:hint="default"/>
      </w:rPr>
    </w:lvl>
    <w:lvl w:ilvl="1" w:tplc="0C070003">
      <w:start w:val="1"/>
      <w:numFmt w:val="bullet"/>
      <w:lvlText w:val="o"/>
      <w:lvlJc w:val="left"/>
      <w:pPr>
        <w:ind w:left="1788" w:hanging="360"/>
      </w:pPr>
      <w:rPr>
        <w:rFonts w:ascii="Courier New" w:hAnsi="Courier New" w:cs="Courier New" w:hint="default"/>
      </w:rPr>
    </w:lvl>
    <w:lvl w:ilvl="2" w:tplc="0C070005">
      <w:start w:val="1"/>
      <w:numFmt w:val="bullet"/>
      <w:lvlText w:val=""/>
      <w:lvlJc w:val="left"/>
      <w:pPr>
        <w:ind w:left="2508" w:hanging="360"/>
      </w:pPr>
      <w:rPr>
        <w:rFonts w:ascii="Wingdings" w:hAnsi="Wingdings" w:hint="default"/>
      </w:rPr>
    </w:lvl>
    <w:lvl w:ilvl="3" w:tplc="0C070001">
      <w:start w:val="1"/>
      <w:numFmt w:val="bullet"/>
      <w:lvlText w:val=""/>
      <w:lvlJc w:val="left"/>
      <w:pPr>
        <w:ind w:left="3228" w:hanging="360"/>
      </w:pPr>
      <w:rPr>
        <w:rFonts w:ascii="Symbol" w:hAnsi="Symbol" w:hint="default"/>
      </w:rPr>
    </w:lvl>
    <w:lvl w:ilvl="4" w:tplc="0C070003">
      <w:start w:val="1"/>
      <w:numFmt w:val="bullet"/>
      <w:lvlText w:val="o"/>
      <w:lvlJc w:val="left"/>
      <w:pPr>
        <w:ind w:left="3948" w:hanging="360"/>
      </w:pPr>
      <w:rPr>
        <w:rFonts w:ascii="Courier New" w:hAnsi="Courier New" w:cs="Courier New" w:hint="default"/>
      </w:rPr>
    </w:lvl>
    <w:lvl w:ilvl="5" w:tplc="0C070005">
      <w:start w:val="1"/>
      <w:numFmt w:val="bullet"/>
      <w:lvlText w:val=""/>
      <w:lvlJc w:val="left"/>
      <w:pPr>
        <w:ind w:left="4668" w:hanging="360"/>
      </w:pPr>
      <w:rPr>
        <w:rFonts w:ascii="Wingdings" w:hAnsi="Wingdings" w:hint="default"/>
      </w:rPr>
    </w:lvl>
    <w:lvl w:ilvl="6" w:tplc="0C070001">
      <w:start w:val="1"/>
      <w:numFmt w:val="bullet"/>
      <w:lvlText w:val=""/>
      <w:lvlJc w:val="left"/>
      <w:pPr>
        <w:ind w:left="5388" w:hanging="360"/>
      </w:pPr>
      <w:rPr>
        <w:rFonts w:ascii="Symbol" w:hAnsi="Symbol" w:hint="default"/>
      </w:rPr>
    </w:lvl>
    <w:lvl w:ilvl="7" w:tplc="0C070003">
      <w:start w:val="1"/>
      <w:numFmt w:val="bullet"/>
      <w:lvlText w:val="o"/>
      <w:lvlJc w:val="left"/>
      <w:pPr>
        <w:ind w:left="6108" w:hanging="360"/>
      </w:pPr>
      <w:rPr>
        <w:rFonts w:ascii="Courier New" w:hAnsi="Courier New" w:cs="Courier New" w:hint="default"/>
      </w:rPr>
    </w:lvl>
    <w:lvl w:ilvl="8" w:tplc="0C070005">
      <w:start w:val="1"/>
      <w:numFmt w:val="bullet"/>
      <w:lvlText w:val=""/>
      <w:lvlJc w:val="left"/>
      <w:pPr>
        <w:ind w:left="6828" w:hanging="360"/>
      </w:pPr>
      <w:rPr>
        <w:rFonts w:ascii="Wingdings" w:hAnsi="Wingdings" w:hint="default"/>
      </w:rPr>
    </w:lvl>
  </w:abstractNum>
  <w:abstractNum w:abstractNumId="7" w15:restartNumberingAfterBreak="0">
    <w:nsid w:val="54396511"/>
    <w:multiLevelType w:val="multilevel"/>
    <w:tmpl w:val="ED78CD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302E33"/>
    <w:multiLevelType w:val="multilevel"/>
    <w:tmpl w:val="44389F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0"/>
  </w:num>
  <w:num w:numId="5">
    <w:abstractNumId w:val="7"/>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lvlOverride w:ilvl="2"/>
    <w:lvlOverride w:ilvl="3"/>
    <w:lvlOverride w:ilvl="4"/>
    <w:lvlOverride w:ilvl="5"/>
    <w:lvlOverride w:ilvl="6"/>
    <w:lvlOverride w:ilvl="7"/>
    <w:lvlOverride w:ilvl="8"/>
  </w:num>
  <w:num w:numId="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E8B"/>
    <w:rsid w:val="00061E8B"/>
    <w:rsid w:val="00065465"/>
    <w:rsid w:val="00086908"/>
    <w:rsid w:val="00096F25"/>
    <w:rsid w:val="000D086D"/>
    <w:rsid w:val="000F2B9B"/>
    <w:rsid w:val="000F5BD5"/>
    <w:rsid w:val="001A233F"/>
    <w:rsid w:val="001A4382"/>
    <w:rsid w:val="001C20E2"/>
    <w:rsid w:val="00264C80"/>
    <w:rsid w:val="00287A70"/>
    <w:rsid w:val="00315209"/>
    <w:rsid w:val="003217A0"/>
    <w:rsid w:val="003263B1"/>
    <w:rsid w:val="00353B09"/>
    <w:rsid w:val="003801F7"/>
    <w:rsid w:val="003A6632"/>
    <w:rsid w:val="003D67A4"/>
    <w:rsid w:val="00444397"/>
    <w:rsid w:val="00473E9B"/>
    <w:rsid w:val="0049283F"/>
    <w:rsid w:val="00550BB8"/>
    <w:rsid w:val="005D105F"/>
    <w:rsid w:val="006271CD"/>
    <w:rsid w:val="00676D8D"/>
    <w:rsid w:val="006B3C8E"/>
    <w:rsid w:val="006F3B7E"/>
    <w:rsid w:val="007420BB"/>
    <w:rsid w:val="007526D5"/>
    <w:rsid w:val="007D4066"/>
    <w:rsid w:val="007F60BB"/>
    <w:rsid w:val="0084773A"/>
    <w:rsid w:val="008802BC"/>
    <w:rsid w:val="008C576D"/>
    <w:rsid w:val="008F6C1C"/>
    <w:rsid w:val="00934579"/>
    <w:rsid w:val="00953132"/>
    <w:rsid w:val="0098789F"/>
    <w:rsid w:val="009F5EA9"/>
    <w:rsid w:val="009F79FC"/>
    <w:rsid w:val="00A43992"/>
    <w:rsid w:val="00A53637"/>
    <w:rsid w:val="00B53F53"/>
    <w:rsid w:val="00B661C2"/>
    <w:rsid w:val="00C00E5A"/>
    <w:rsid w:val="00C56416"/>
    <w:rsid w:val="00D32428"/>
    <w:rsid w:val="00D4677E"/>
    <w:rsid w:val="00DB1ADF"/>
    <w:rsid w:val="00E1391B"/>
    <w:rsid w:val="00E53873"/>
    <w:rsid w:val="00E9059D"/>
    <w:rsid w:val="00EA0961"/>
    <w:rsid w:val="00EB5099"/>
    <w:rsid w:val="00EC66D0"/>
    <w:rsid w:val="00F40131"/>
    <w:rsid w:val="00F46179"/>
    <w:rsid w:val="00FA14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CC9E"/>
  <w15:docId w15:val="{AB9636A3-6CF7-4055-8F89-DC616178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46179"/>
    <w:rPr>
      <w:rFonts w:ascii="Verdana" w:hAnsi="Verdana" w:hint="default"/>
      <w:b w:val="0"/>
      <w:bCs w:val="0"/>
      <w:strike w:val="0"/>
      <w:dstrike w:val="0"/>
      <w:color w:val="539218"/>
      <w:u w:val="none"/>
      <w:effect w:val="none"/>
    </w:rPr>
  </w:style>
  <w:style w:type="character" w:customStyle="1" w:styleId="atitle">
    <w:name w:val="atitle"/>
    <w:basedOn w:val="Absatz-Standardschriftart"/>
    <w:rsid w:val="00F46179"/>
  </w:style>
  <w:style w:type="paragraph" w:styleId="Listenabsatz">
    <w:name w:val="List Paragraph"/>
    <w:basedOn w:val="Standard"/>
    <w:uiPriority w:val="34"/>
    <w:qFormat/>
    <w:rsid w:val="00E53873"/>
    <w:pPr>
      <w:ind w:left="720"/>
      <w:contextualSpacing/>
    </w:pPr>
  </w:style>
  <w:style w:type="paragraph" w:styleId="Kopfzeile">
    <w:name w:val="header"/>
    <w:basedOn w:val="Standard"/>
    <w:link w:val="KopfzeileZchn"/>
    <w:uiPriority w:val="99"/>
    <w:unhideWhenUsed/>
    <w:rsid w:val="003263B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63B1"/>
  </w:style>
  <w:style w:type="paragraph" w:styleId="Fuzeile">
    <w:name w:val="footer"/>
    <w:basedOn w:val="Standard"/>
    <w:link w:val="FuzeileZchn"/>
    <w:uiPriority w:val="99"/>
    <w:unhideWhenUsed/>
    <w:rsid w:val="003263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63B1"/>
  </w:style>
  <w:style w:type="paragraph" w:styleId="Sprechblasentext">
    <w:name w:val="Balloon Text"/>
    <w:basedOn w:val="Standard"/>
    <w:link w:val="SprechblasentextZchn"/>
    <w:uiPriority w:val="99"/>
    <w:semiHidden/>
    <w:unhideWhenUsed/>
    <w:rsid w:val="00F401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0131"/>
    <w:rPr>
      <w:rFonts w:ascii="Tahoma" w:hAnsi="Tahoma" w:cs="Tahoma"/>
      <w:sz w:val="16"/>
      <w:szCs w:val="16"/>
    </w:rPr>
  </w:style>
  <w:style w:type="character" w:styleId="BesuchterLink">
    <w:name w:val="FollowedHyperlink"/>
    <w:basedOn w:val="Absatz-Standardschriftart"/>
    <w:uiPriority w:val="99"/>
    <w:semiHidden/>
    <w:unhideWhenUsed/>
    <w:rsid w:val="009F79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40976">
      <w:bodyDiv w:val="1"/>
      <w:marLeft w:val="0"/>
      <w:marRight w:val="0"/>
      <w:marTop w:val="0"/>
      <w:marBottom w:val="0"/>
      <w:divBdr>
        <w:top w:val="none" w:sz="0" w:space="0" w:color="auto"/>
        <w:left w:val="none" w:sz="0" w:space="0" w:color="auto"/>
        <w:bottom w:val="none" w:sz="0" w:space="0" w:color="auto"/>
        <w:right w:val="none" w:sz="0" w:space="0" w:color="auto"/>
      </w:divBdr>
    </w:div>
    <w:div w:id="672143423">
      <w:bodyDiv w:val="1"/>
      <w:marLeft w:val="0"/>
      <w:marRight w:val="0"/>
      <w:marTop w:val="0"/>
      <w:marBottom w:val="0"/>
      <w:divBdr>
        <w:top w:val="none" w:sz="0" w:space="0" w:color="auto"/>
        <w:left w:val="none" w:sz="0" w:space="0" w:color="auto"/>
        <w:bottom w:val="none" w:sz="0" w:space="0" w:color="auto"/>
        <w:right w:val="none" w:sz="0" w:space="0" w:color="auto"/>
      </w:divBdr>
    </w:div>
    <w:div w:id="876358005">
      <w:bodyDiv w:val="1"/>
      <w:marLeft w:val="0"/>
      <w:marRight w:val="0"/>
      <w:marTop w:val="0"/>
      <w:marBottom w:val="0"/>
      <w:divBdr>
        <w:top w:val="none" w:sz="0" w:space="0" w:color="auto"/>
        <w:left w:val="none" w:sz="0" w:space="0" w:color="auto"/>
        <w:bottom w:val="none" w:sz="0" w:space="0" w:color="auto"/>
        <w:right w:val="none" w:sz="0" w:space="0" w:color="auto"/>
      </w:divBdr>
    </w:div>
    <w:div w:id="934362199">
      <w:bodyDiv w:val="1"/>
      <w:marLeft w:val="0"/>
      <w:marRight w:val="0"/>
      <w:marTop w:val="0"/>
      <w:marBottom w:val="0"/>
      <w:divBdr>
        <w:top w:val="none" w:sz="0" w:space="0" w:color="auto"/>
        <w:left w:val="none" w:sz="0" w:space="0" w:color="auto"/>
        <w:bottom w:val="none" w:sz="0" w:space="0" w:color="auto"/>
        <w:right w:val="none" w:sz="0" w:space="0" w:color="auto"/>
      </w:divBdr>
    </w:div>
    <w:div w:id="1565724307">
      <w:bodyDiv w:val="1"/>
      <w:marLeft w:val="0"/>
      <w:marRight w:val="0"/>
      <w:marTop w:val="0"/>
      <w:marBottom w:val="0"/>
      <w:divBdr>
        <w:top w:val="none" w:sz="0" w:space="0" w:color="auto"/>
        <w:left w:val="none" w:sz="0" w:space="0" w:color="auto"/>
        <w:bottom w:val="none" w:sz="0" w:space="0" w:color="auto"/>
        <w:right w:val="none" w:sz="0" w:space="0" w:color="auto"/>
      </w:divBdr>
    </w:div>
    <w:div w:id="183182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de/intl/de/policies/" TargetMode="External"/><Relationship Id="rId3" Type="http://schemas.openxmlformats.org/officeDocument/2006/relationships/settings" Target="settings.xml"/><Relationship Id="rId7" Type="http://schemas.openxmlformats.org/officeDocument/2006/relationships/hyperlink" Target="http://www.google.com/analytics/terms/d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help/568137493302217"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2964</Words>
  <Characters>18675</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Land Tirol</Company>
  <LinksUpToDate>false</LinksUpToDate>
  <CharactersWithSpaces>21596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Judith Gstrein</cp:lastModifiedBy>
  <cp:revision>9</cp:revision>
  <cp:lastPrinted>2018-05-16T09:36:00Z</cp:lastPrinted>
  <dcterms:created xsi:type="dcterms:W3CDTF">2018-05-17T05:57:00Z</dcterms:created>
  <dcterms:modified xsi:type="dcterms:W3CDTF">2018-05-28T10:28:00Z</dcterms:modified>
</cp:coreProperties>
</file>